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A7F" w:rsidRPr="00FA4F2D" w:rsidRDefault="005F3E6B">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sidRPr="00FA4F2D">
        <w:rPr>
          <w:rFonts w:ascii="Times New Roman" w:hAnsi="Times New Roman" w:cs="Times New Roman"/>
          <w:b/>
          <w:bCs/>
          <w:sz w:val="40"/>
          <w:szCs w:val="40"/>
          <w:lang w:val="en-US"/>
        </w:rPr>
        <w:t>JURNAL</w:t>
      </w:r>
      <w:r w:rsidRPr="00FA4F2D">
        <w:rPr>
          <w:rFonts w:ascii="Times New Roman" w:hAnsi="Times New Roman" w:cs="Times New Roman"/>
          <w:b/>
          <w:bCs/>
          <w:sz w:val="40"/>
          <w:szCs w:val="40"/>
        </w:rPr>
        <w:t xml:space="preserve"> </w:t>
      </w:r>
      <w:r w:rsidRPr="00FA4F2D">
        <w:rPr>
          <w:rFonts w:ascii="Times New Roman" w:hAnsi="Times New Roman" w:cs="Times New Roman"/>
          <w:b/>
          <w:bCs/>
          <w:sz w:val="40"/>
          <w:szCs w:val="40"/>
          <w:lang w:val="en-US"/>
        </w:rPr>
        <w:t>BASICEDU</w:t>
      </w:r>
    </w:p>
    <w:p w:rsidR="00B41A7F" w:rsidRDefault="005F3E6B">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B41A7F" w:rsidRDefault="005F3E6B">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B41A7F" w:rsidRPr="00FA4F2D" w:rsidRDefault="0071151D">
      <w:pPr>
        <w:spacing w:after="0"/>
        <w:ind w:left="709" w:firstLine="11"/>
        <w:jc w:val="center"/>
        <w:rPr>
          <w:rFonts w:ascii="Times New Roman" w:hAnsi="Times New Roman" w:cs="Times New Roman"/>
          <w:b/>
          <w:bCs/>
          <w:sz w:val="24"/>
          <w:szCs w:val="24"/>
          <w:lang w:val="en-US"/>
        </w:rPr>
      </w:pPr>
      <w:hyperlink r:id="rId10" w:history="1">
        <w:r w:rsidR="00FA4F2D" w:rsidRPr="00CC4697">
          <w:rPr>
            <w:rStyle w:val="Hyperlink"/>
            <w:rFonts w:ascii="Times New Roman" w:hAnsi="Times New Roman" w:cs="Times New Roman"/>
            <w:i/>
          </w:rPr>
          <w:t>https://jbasic.org/index.php/basicedu</w:t>
        </w:r>
      </w:hyperlink>
      <w:r w:rsidR="00FA4F2D">
        <w:rPr>
          <w:rFonts w:ascii="Times New Roman" w:hAnsi="Times New Roman" w:cs="Times New Roman"/>
          <w:i/>
          <w:lang w:val="en-US"/>
        </w:rPr>
        <w:t xml:space="preserve"> </w:t>
      </w:r>
    </w:p>
    <w:p w:rsidR="00B41A7F" w:rsidRDefault="00B41A7F">
      <w:pPr>
        <w:spacing w:after="120" w:line="240" w:lineRule="auto"/>
        <w:rPr>
          <w:rFonts w:ascii="Times New Roman" w:hAnsi="Times New Roman"/>
          <w:b/>
          <w:sz w:val="28"/>
          <w:szCs w:val="28"/>
          <w:lang w:val="en-US"/>
        </w:rPr>
      </w:pPr>
    </w:p>
    <w:p w:rsidR="00B41A7F" w:rsidRPr="00FA4F2D" w:rsidRDefault="00FA4F2D" w:rsidP="00FA4F2D">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Meta-Analisis Pengaruh Pendekatan Pendidikan Matematika Realistik (PMR) Terhadap Hasil Belajar Kognitif Siswa SD</w:t>
      </w:r>
    </w:p>
    <w:p w:rsidR="00B41A7F" w:rsidRDefault="00B41A7F">
      <w:pPr>
        <w:autoSpaceDE w:val="0"/>
        <w:autoSpaceDN w:val="0"/>
        <w:adjustRightInd w:val="0"/>
        <w:spacing w:after="0" w:line="240" w:lineRule="auto"/>
        <w:jc w:val="center"/>
        <w:rPr>
          <w:rFonts w:ascii="Times New Roman" w:hAnsi="Times New Roman" w:cs="Times New Roman"/>
          <w:b/>
          <w:bCs/>
          <w:color w:val="000000"/>
          <w:sz w:val="24"/>
          <w:szCs w:val="24"/>
        </w:rPr>
      </w:pPr>
    </w:p>
    <w:p w:rsidR="00B41A7F" w:rsidRPr="000F776A" w:rsidRDefault="00FA4F2D" w:rsidP="000F776A">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r>
        <w:rPr>
          <w:rFonts w:ascii="Times New Roman" w:hAnsi="Times New Roman" w:cs="Times New Roman"/>
          <w:b/>
          <w:bCs/>
          <w:color w:val="000000"/>
          <w:sz w:val="24"/>
          <w:szCs w:val="24"/>
          <w:lang w:val="en-US"/>
        </w:rPr>
        <w:t>Ripka Yuspin Puspitasari</w:t>
      </w:r>
      <w:r w:rsidR="000F776A">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Gamaliel Septian Airlanda</w:t>
      </w:r>
      <w:r w:rsidR="000F776A">
        <w:rPr>
          <w:rFonts w:ascii="Times New Roman" w:hAnsi="Times New Roman" w:cs="Times New Roman"/>
          <w:b/>
          <w:bCs/>
          <w:color w:val="000000"/>
          <w:sz w:val="24"/>
          <w:szCs w:val="24"/>
          <w:vertAlign w:val="superscript"/>
          <w:lang w:val="en-US"/>
        </w:rPr>
        <w:t>2</w:t>
      </w:r>
    </w:p>
    <w:p w:rsidR="00B41A7F" w:rsidRPr="000F776A" w:rsidRDefault="000F776A" w:rsidP="000F776A">
      <w:pPr>
        <w:pStyle w:val="Afiliasi"/>
        <w:rPr>
          <w:sz w:val="24"/>
          <w:szCs w:val="24"/>
          <w:lang w:val="en-US"/>
        </w:rPr>
      </w:pPr>
      <w:r w:rsidRPr="000F776A">
        <w:rPr>
          <w:sz w:val="24"/>
          <w:szCs w:val="24"/>
          <w:lang w:val="en-US"/>
        </w:rPr>
        <w:t>Program studi Pendidikan Guru Sekolah Dasar, Universitas Kristen Satya Wacana</w:t>
      </w:r>
      <w:r w:rsidR="005F3E6B" w:rsidRPr="000F776A">
        <w:rPr>
          <w:sz w:val="24"/>
          <w:szCs w:val="24"/>
        </w:rPr>
        <w:t xml:space="preserve"> </w:t>
      </w:r>
    </w:p>
    <w:p w:rsidR="00B41A7F" w:rsidRPr="000F776A" w:rsidRDefault="000F776A">
      <w:pPr>
        <w:pStyle w:val="Afiliasi"/>
        <w:rPr>
          <w:sz w:val="22"/>
          <w:szCs w:val="24"/>
          <w:vertAlign w:val="superscript"/>
          <w:lang w:val="en-US"/>
        </w:rPr>
      </w:pPr>
      <w:proofErr w:type="gramStart"/>
      <w:r>
        <w:rPr>
          <w:sz w:val="22"/>
          <w:szCs w:val="24"/>
          <w:lang w:val="en-US"/>
        </w:rPr>
        <w:t>E</w:t>
      </w:r>
      <w:r w:rsidR="005F3E6B">
        <w:rPr>
          <w:sz w:val="22"/>
          <w:szCs w:val="24"/>
        </w:rPr>
        <w:t>mail</w:t>
      </w:r>
      <w:r>
        <w:rPr>
          <w:sz w:val="22"/>
          <w:szCs w:val="24"/>
          <w:lang w:val="en-US"/>
        </w:rPr>
        <w:t xml:space="preserve"> :</w:t>
      </w:r>
      <w:proofErr w:type="gramEnd"/>
      <w:r w:rsidR="005F3E6B">
        <w:rPr>
          <w:sz w:val="22"/>
          <w:szCs w:val="24"/>
        </w:rPr>
        <w:t xml:space="preserve"> </w:t>
      </w:r>
      <w:r w:rsidR="005F3E6B">
        <w:rPr>
          <w:sz w:val="22"/>
          <w:szCs w:val="24"/>
          <w:lang w:val="en-US"/>
        </w:rPr>
        <w:t xml:space="preserve"> </w:t>
      </w:r>
      <w:hyperlink r:id="rId11" w:history="1">
        <w:r w:rsidRPr="00CC4697">
          <w:rPr>
            <w:rStyle w:val="Hyperlink"/>
            <w:sz w:val="22"/>
            <w:szCs w:val="24"/>
            <w:lang w:val="en-US"/>
          </w:rPr>
          <w:t>ripkayuspin03@gmail.com</w:t>
        </w:r>
      </w:hyperlink>
    </w:p>
    <w:p w:rsidR="00B41A7F" w:rsidRDefault="00B41A7F">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B41A7F" w:rsidRDefault="00B41A7F">
      <w:pPr>
        <w:autoSpaceDE w:val="0"/>
        <w:autoSpaceDN w:val="0"/>
        <w:adjustRightInd w:val="0"/>
        <w:spacing w:after="0" w:line="240" w:lineRule="auto"/>
        <w:jc w:val="center"/>
        <w:rPr>
          <w:szCs w:val="24"/>
          <w:lang w:val="en-US"/>
        </w:rPr>
      </w:pPr>
    </w:p>
    <w:p w:rsidR="00B41A7F" w:rsidRPr="00B50D90" w:rsidRDefault="005F3E6B" w:rsidP="00B50D90">
      <w:pPr>
        <w:autoSpaceDE w:val="0"/>
        <w:autoSpaceDN w:val="0"/>
        <w:adjustRightInd w:val="0"/>
        <w:spacing w:before="120" w:after="120" w:line="240" w:lineRule="auto"/>
        <w:rPr>
          <w:rFonts w:ascii="Times New Roman" w:hAnsi="Times New Roman" w:cs="Times New Roman"/>
          <w:b/>
          <w:bCs/>
          <w:color w:val="000000"/>
          <w:sz w:val="24"/>
          <w:szCs w:val="24"/>
        </w:rPr>
      </w:pPr>
      <w:r w:rsidRPr="00B50D90">
        <w:rPr>
          <w:rFonts w:ascii="Times New Roman" w:hAnsi="Times New Roman" w:cs="Times New Roman"/>
          <w:b/>
          <w:bCs/>
          <w:color w:val="000000"/>
          <w:szCs w:val="24"/>
        </w:rPr>
        <w:t xml:space="preserve">Abstrak </w:t>
      </w:r>
    </w:p>
    <w:p w:rsidR="00B41A7F" w:rsidRPr="00B50D90" w:rsidRDefault="000F776A" w:rsidP="00B50D90">
      <w:pPr>
        <w:pStyle w:val="abstrak"/>
        <w:spacing w:after="120"/>
        <w:ind w:left="0" w:right="57"/>
        <w:rPr>
          <w:sz w:val="22"/>
          <w:szCs w:val="22"/>
          <w:lang w:val="id-ID"/>
        </w:rPr>
      </w:pPr>
      <w:r w:rsidRPr="00B50D90">
        <w:rPr>
          <w:sz w:val="22"/>
          <w:szCs w:val="22"/>
          <w:lang w:val="id-ID"/>
        </w:rPr>
        <w:t>Tujuan penelitian ini adalah untuk menganalisis penggunaan pendekatan Pendidikan Matematika Realistik terhadap hasil belajar kognitif siswa sekolah dasar. Metode penelitian adalah meta-analisis. Penelitian dimulai dengan merumuskan masalah, kemudian dilanjutkan dengan pengumpulan data penelitian yang ada melalui pencarian google scholar. Dari hasil penelitian diperoleh 18 jurnal ilmiah dan 2 skripsi dari repositori terkait. Hasil penelitian peneliti dianalisis dengan menggunakan metode perbandingan kuantitatif. Berdasarkan analisis Pendekatan Pendidikan Matematika Realistik dapat meningkatkan hasil belajar kognitif siswa dari yang terendah 13,06% menjadi tertinggi 99,97% dan peningkatan rata-rata sebesar 30,34%.</w:t>
      </w:r>
    </w:p>
    <w:p w:rsidR="00B41A7F" w:rsidRPr="00B50D90" w:rsidRDefault="005F3E6B" w:rsidP="00B50D90">
      <w:pPr>
        <w:pStyle w:val="abstrak"/>
        <w:spacing w:after="120"/>
        <w:ind w:left="0" w:right="57"/>
        <w:rPr>
          <w:i/>
          <w:sz w:val="22"/>
          <w:szCs w:val="22"/>
        </w:rPr>
      </w:pPr>
      <w:r w:rsidRPr="00B50D90">
        <w:rPr>
          <w:b/>
          <w:i/>
          <w:sz w:val="22"/>
          <w:szCs w:val="22"/>
          <w:lang w:val="id-ID"/>
        </w:rPr>
        <w:t xml:space="preserve">Kata Kunci: </w:t>
      </w:r>
      <w:r w:rsidR="000F776A" w:rsidRPr="001E28EE">
        <w:rPr>
          <w:i/>
          <w:color w:val="000000" w:themeColor="text1"/>
          <w:sz w:val="22"/>
          <w:szCs w:val="22"/>
        </w:rPr>
        <w:t>Pembelajaran Matematika SD, Pendidikan Matematika Realistik, Hasil Belajar Kognitif</w:t>
      </w:r>
    </w:p>
    <w:p w:rsidR="00B41A7F" w:rsidRPr="00B50D90" w:rsidRDefault="00B41A7F" w:rsidP="00B50D90">
      <w:pPr>
        <w:pStyle w:val="abstrak"/>
        <w:spacing w:after="120"/>
        <w:ind w:left="0" w:right="57"/>
        <w:rPr>
          <w:sz w:val="22"/>
          <w:szCs w:val="22"/>
          <w:lang w:val="id-ID"/>
        </w:rPr>
      </w:pPr>
    </w:p>
    <w:p w:rsidR="00B41A7F" w:rsidRPr="00B50D90" w:rsidRDefault="005F3E6B" w:rsidP="00B50D90">
      <w:pPr>
        <w:pStyle w:val="StyleAuthorBold"/>
        <w:spacing w:before="120" w:after="120"/>
        <w:jc w:val="left"/>
        <w:rPr>
          <w:i/>
          <w:lang w:val="id-ID"/>
        </w:rPr>
      </w:pPr>
      <w:r w:rsidRPr="00B50D90">
        <w:rPr>
          <w:i/>
          <w:lang w:val="id-ID"/>
        </w:rPr>
        <w:t>Abstract</w:t>
      </w:r>
    </w:p>
    <w:p w:rsidR="00B41A7F" w:rsidRPr="001E28EE" w:rsidRDefault="00B50D90" w:rsidP="00B50D90">
      <w:pPr>
        <w:pStyle w:val="abstrak"/>
        <w:spacing w:before="120" w:after="120"/>
        <w:ind w:left="0" w:right="-34"/>
        <w:rPr>
          <w:i/>
          <w:sz w:val="22"/>
          <w:szCs w:val="22"/>
          <w:lang w:val="id-ID"/>
        </w:rPr>
      </w:pPr>
      <w:r w:rsidRPr="001E28EE">
        <w:rPr>
          <w:i/>
          <w:sz w:val="22"/>
          <w:szCs w:val="22"/>
          <w:lang w:val="id-ID"/>
        </w:rPr>
        <w:t>The purpose of this study was to analyze the use of the Realistic Mathematics Education approach to the cognitive learning outcomes of elementary school students. The research method is a meta-analisis. The research begins with formulating the problem, then continues by collecting existing research data through google scholar search. From the research obtained in the form of 18 scientific journals and 2 theses from the relevant repository. The research results of the researchers were analyzed using a quantitative comparison method. Based on the analysis of the Realistic Mathematics Education Approach, it can improve student’s cognitive learning outcomes from the lowest 13,06% to the highest 99,97% and the average increase of 30,34%.</w:t>
      </w:r>
    </w:p>
    <w:p w:rsidR="00B41A7F" w:rsidRPr="00B50D90" w:rsidRDefault="005F3E6B" w:rsidP="00B50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B50D90">
        <w:rPr>
          <w:rFonts w:ascii="Times New Roman" w:hAnsi="Times New Roman" w:cs="Times New Roman"/>
          <w:b/>
          <w:i/>
        </w:rPr>
        <w:t>Keywords:</w:t>
      </w:r>
      <w:r w:rsidR="00B50D90" w:rsidRPr="00B50D90">
        <w:rPr>
          <w:rFonts w:ascii="Times New Roman" w:hAnsi="Times New Roman" w:cs="Times New Roman"/>
          <w:b/>
          <w:lang w:val="en-US"/>
        </w:rPr>
        <w:t xml:space="preserve"> </w:t>
      </w:r>
      <w:r w:rsidR="00B50D90" w:rsidRPr="00B50D90">
        <w:rPr>
          <w:rFonts w:ascii="Times New Roman" w:hAnsi="Times New Roman" w:cs="Times New Roman"/>
          <w:i/>
        </w:rPr>
        <w:t>Elementary Mathematics Learning, Realistic Mathematics Education, Cognitive Learning Outcomes.</w:t>
      </w:r>
    </w:p>
    <w:p w:rsidR="00B41A7F" w:rsidRPr="00B50D90" w:rsidRDefault="00B41A7F">
      <w:pPr>
        <w:spacing w:after="0" w:line="240" w:lineRule="auto"/>
        <w:jc w:val="both"/>
        <w:rPr>
          <w:rFonts w:ascii="Times New Roman" w:hAnsi="Times New Roman" w:cs="Times New Roman"/>
          <w:i/>
          <w:color w:val="000000" w:themeColor="text1"/>
          <w:lang w:val="en-US"/>
        </w:rPr>
      </w:pPr>
    </w:p>
    <w:p w:rsidR="00B41A7F" w:rsidRDefault="005F3E6B">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B50D90">
        <w:rPr>
          <w:rFonts w:ascii="TimesNewRomanPSMT" w:hAnsi="TimesNewRomanPSMT"/>
          <w:color w:val="000000"/>
          <w:lang w:val="en-US"/>
        </w:rPr>
        <w:t>1 Ripka Yuspin Puspitasari</w:t>
      </w:r>
      <w:bookmarkStart w:id="0" w:name="_GoBack"/>
      <w:bookmarkEnd w:id="0"/>
    </w:p>
    <w:p w:rsidR="00B41A7F" w:rsidRDefault="005F3E6B">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B50D90" w:rsidRDefault="005F3E6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sym w:font="Wingdings" w:char="F02A"/>
      </w:r>
      <w:r>
        <w:rPr>
          <w:rFonts w:ascii="Times New Roman" w:hAnsi="Times New Roman" w:cs="Times New Roman"/>
          <w:color w:val="000000"/>
        </w:rPr>
        <w:t xml:space="preserve"> </w:t>
      </w:r>
      <w:r w:rsidR="00B50D90">
        <w:rPr>
          <w:rFonts w:ascii="Times New Roman" w:hAnsi="Times New Roman" w:cs="Times New Roman"/>
        </w:rPr>
        <w:t xml:space="preserve">Corresponding author </w:t>
      </w:r>
    </w:p>
    <w:p w:rsidR="00B41A7F" w:rsidRDefault="00B50D90">
      <w:pPr>
        <w:tabs>
          <w:tab w:val="left" w:pos="6237"/>
        </w:tab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lang w:val="en-US"/>
        </w:rPr>
        <w:t>Address  :</w:t>
      </w:r>
      <w:proofErr w:type="gramEnd"/>
      <w:r>
        <w:rPr>
          <w:rFonts w:ascii="Times New Roman" w:hAnsi="Times New Roman" w:cs="Times New Roman"/>
          <w:lang w:val="en-US"/>
        </w:rPr>
        <w:t xml:space="preserve"> Universitas Kristen Satya Wacana</w:t>
      </w:r>
      <w:r w:rsidR="005F3E6B">
        <w:rPr>
          <w:rFonts w:ascii="Times New Roman" w:hAnsi="Times New Roman" w:cs="Times New Roman"/>
        </w:rPr>
        <w:tab/>
      </w:r>
    </w:p>
    <w:p w:rsidR="00B41A7F" w:rsidRDefault="005F3E6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sidR="00B50D90">
        <w:rPr>
          <w:rFonts w:ascii="Times New Roman" w:hAnsi="Times New Roman" w:cs="Times New Roman"/>
          <w:color w:val="000000"/>
          <w:lang w:val="en-US"/>
        </w:rPr>
        <w:t xml:space="preserve"> </w:t>
      </w:r>
      <w:hyperlink r:id="rId12" w:history="1">
        <w:r w:rsidR="00B50D90" w:rsidRPr="00CC4697">
          <w:rPr>
            <w:rStyle w:val="Hyperlink"/>
            <w:rFonts w:ascii="Times New Roman" w:hAnsi="Times New Roman" w:cs="Times New Roman"/>
            <w:lang w:val="en-US"/>
          </w:rPr>
          <w:t>ripkayuspin03@gmail.com</w:t>
        </w:r>
      </w:hyperlink>
      <w:r w:rsidR="00B50D90">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B41A7F" w:rsidRDefault="00B50D9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081293573924</w:t>
      </w:r>
      <w:r w:rsidR="005F3E6B">
        <w:rPr>
          <w:rFonts w:ascii="Times New Roman" w:hAnsi="Times New Roman" w:cs="Times New Roman"/>
        </w:rPr>
        <w:tab/>
      </w:r>
      <w:r w:rsidR="005F3E6B">
        <w:rPr>
          <w:rFonts w:ascii="Times New Roman" w:hAnsi="Times New Roman" w:cs="Times New Roman"/>
          <w:color w:val="000000"/>
        </w:rPr>
        <w:t>ISS</w:t>
      </w:r>
      <w:r w:rsidR="005F3E6B">
        <w:rPr>
          <w:rFonts w:ascii="Times New Roman" w:hAnsi="Times New Roman" w:cs="Times New Roman"/>
          <w:color w:val="000000"/>
          <w:lang w:val="en-US"/>
        </w:rPr>
        <w:t>N 2580-1147</w:t>
      </w:r>
      <w:r w:rsidR="005F3E6B">
        <w:rPr>
          <w:rFonts w:ascii="Times New Roman" w:hAnsi="Times New Roman" w:cs="Times New Roman"/>
        </w:rPr>
        <w:t xml:space="preserve"> (Media Online)</w:t>
      </w:r>
    </w:p>
    <w:p w:rsidR="00B41A7F" w:rsidRPr="00B50D90" w:rsidRDefault="00B41A7F">
      <w:pPr>
        <w:tabs>
          <w:tab w:val="left" w:pos="851"/>
          <w:tab w:val="left" w:pos="6237"/>
        </w:tabs>
        <w:autoSpaceDE w:val="0"/>
        <w:autoSpaceDN w:val="0"/>
        <w:adjustRightInd w:val="0"/>
        <w:spacing w:after="0" w:line="240" w:lineRule="auto"/>
        <w:rPr>
          <w:rFonts w:ascii="Times New Roman" w:hAnsi="Times New Roman" w:cs="Times New Roman"/>
          <w:lang w:val="en-US"/>
        </w:rPr>
      </w:pPr>
    </w:p>
    <w:p w:rsidR="00B41A7F" w:rsidRDefault="005F3E6B">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Bulan 2021, Accepted xx Bulan 2021,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Bulan 2021</w:t>
      </w:r>
    </w:p>
    <w:p w:rsidR="00B41A7F" w:rsidRDefault="00B41A7F">
      <w:pPr>
        <w:tabs>
          <w:tab w:val="left" w:pos="851"/>
          <w:tab w:val="left" w:pos="6237"/>
        </w:tabs>
        <w:autoSpaceDE w:val="0"/>
        <w:autoSpaceDN w:val="0"/>
        <w:adjustRightInd w:val="0"/>
        <w:spacing w:after="0" w:line="240" w:lineRule="auto"/>
        <w:rPr>
          <w:rFonts w:ascii="Times New Roman" w:hAnsi="Times New Roman" w:cs="Times New Roman"/>
        </w:rPr>
      </w:pPr>
    </w:p>
    <w:p w:rsidR="00B41A7F" w:rsidRDefault="00B41A7F">
      <w:pPr>
        <w:tabs>
          <w:tab w:val="left" w:pos="851"/>
          <w:tab w:val="left" w:pos="6237"/>
        </w:tabs>
        <w:autoSpaceDE w:val="0"/>
        <w:autoSpaceDN w:val="0"/>
        <w:adjustRightInd w:val="0"/>
        <w:spacing w:after="0" w:line="240" w:lineRule="auto"/>
        <w:rPr>
          <w:rFonts w:ascii="Times New Roman" w:hAnsi="Times New Roman" w:cs="Times New Roman"/>
          <w:lang w:val="en-US"/>
        </w:rPr>
        <w:sectPr w:rsidR="00B41A7F">
          <w:footerReference w:type="default" r:id="rId13"/>
          <w:pgSz w:w="11906" w:h="16838"/>
          <w:pgMar w:top="1440" w:right="1080" w:bottom="1440" w:left="1080" w:header="851" w:footer="709" w:gutter="0"/>
          <w:pgNumType w:start="1"/>
          <w:cols w:space="708"/>
          <w:docGrid w:linePitch="360"/>
        </w:sectPr>
      </w:pPr>
    </w:p>
    <w:p w:rsidR="00B41A7F" w:rsidRDefault="00B41A7F">
      <w:pPr>
        <w:rPr>
          <w:lang w:val="en-US"/>
        </w:rPr>
        <w:sectPr w:rsidR="00B41A7F">
          <w:headerReference w:type="default" r:id="rId14"/>
          <w:type w:val="continuous"/>
          <w:pgSz w:w="11906" w:h="16838"/>
          <w:pgMar w:top="1440" w:right="1080" w:bottom="1440" w:left="1080" w:header="851" w:footer="709" w:gutter="0"/>
          <w:pgNumType w:start="1"/>
          <w:cols w:num="2" w:space="708"/>
          <w:docGrid w:linePitch="360"/>
        </w:sectPr>
      </w:pPr>
    </w:p>
    <w:p w:rsidR="00B41A7F" w:rsidRDefault="00B41A7F">
      <w:pPr>
        <w:tabs>
          <w:tab w:val="left" w:pos="6030"/>
        </w:tabs>
        <w:spacing w:after="0"/>
        <w:jc w:val="both"/>
        <w:rPr>
          <w:rFonts w:ascii="Times New Roman" w:hAnsi="Times New Roman" w:cs="Times New Roman"/>
          <w:color w:val="000000" w:themeColor="text1"/>
          <w:lang w:val="en-US"/>
        </w:rPr>
        <w:sectPr w:rsidR="00B41A7F">
          <w:headerReference w:type="default" r:id="rId15"/>
          <w:type w:val="continuous"/>
          <w:pgSz w:w="11906" w:h="16838"/>
          <w:pgMar w:top="1440" w:right="1080" w:bottom="1440" w:left="1080" w:header="851" w:footer="709" w:gutter="0"/>
          <w:pgNumType w:start="2"/>
          <w:cols w:num="2" w:space="708"/>
          <w:docGrid w:linePitch="360"/>
        </w:sectPr>
      </w:pPr>
    </w:p>
    <w:p w:rsidR="00B41A7F" w:rsidRDefault="00B41A7F">
      <w:pPr>
        <w:tabs>
          <w:tab w:val="left" w:pos="6030"/>
        </w:tabs>
        <w:spacing w:after="0"/>
        <w:jc w:val="both"/>
        <w:rPr>
          <w:rFonts w:ascii="Times New Roman" w:hAnsi="Times New Roman" w:cs="Times New Roman"/>
          <w:color w:val="000000" w:themeColor="text1"/>
          <w:lang w:val="en-US"/>
        </w:rPr>
        <w:sectPr w:rsidR="00B41A7F">
          <w:type w:val="continuous"/>
          <w:pgSz w:w="11906" w:h="16838"/>
          <w:pgMar w:top="1440" w:right="1080" w:bottom="1440" w:left="1080" w:header="851" w:footer="709" w:gutter="0"/>
          <w:pgNumType w:start="201"/>
          <w:cols w:space="708"/>
          <w:docGrid w:linePitch="360"/>
        </w:sectPr>
      </w:pPr>
    </w:p>
    <w:p w:rsidR="000507FC" w:rsidRPr="008672A6" w:rsidRDefault="005F3E6B" w:rsidP="008672A6">
      <w:pPr>
        <w:pStyle w:val="Heading1"/>
        <w:numPr>
          <w:ilvl w:val="0"/>
          <w:numId w:val="0"/>
        </w:numPr>
        <w:spacing w:before="0" w:after="0"/>
        <w:jc w:val="both"/>
        <w:rPr>
          <w:b/>
          <w:sz w:val="22"/>
          <w:szCs w:val="22"/>
          <w:lang w:val="id-ID"/>
        </w:rPr>
      </w:pPr>
      <w:r w:rsidRPr="008672A6">
        <w:rPr>
          <w:b/>
          <w:sz w:val="22"/>
          <w:szCs w:val="22"/>
          <w:lang w:val="id-ID"/>
        </w:rPr>
        <w:lastRenderedPageBreak/>
        <w:t>PENDAHULUAN</w:t>
      </w:r>
    </w:p>
    <w:p w:rsidR="000507FC" w:rsidRPr="008672A6" w:rsidRDefault="000507FC" w:rsidP="008672A6">
      <w:pPr>
        <w:pStyle w:val="Heading4"/>
        <w:numPr>
          <w:ilvl w:val="0"/>
          <w:numId w:val="0"/>
        </w:numPr>
        <w:ind w:firstLine="360"/>
        <w:rPr>
          <w:rFonts w:eastAsia="Calibri"/>
          <w:i w:val="0"/>
          <w:sz w:val="22"/>
          <w:szCs w:val="22"/>
        </w:rPr>
      </w:pPr>
      <w:r w:rsidRPr="008672A6">
        <w:rPr>
          <w:rFonts w:eastAsia="Calibri"/>
          <w:i w:val="0"/>
          <w:sz w:val="22"/>
          <w:szCs w:val="22"/>
        </w:rPr>
        <w:t xml:space="preserve">Pendekatan pembelajaran dapat diartikan sebagai ide atau prinsep dalam menentukan proses kegiatan belajar-mengajar yang sifatnya masih sangat umum. Menurut </w:t>
      </w:r>
      <w:r w:rsidRPr="008672A6">
        <w:rPr>
          <w:rFonts w:eastAsia="Calibri"/>
          <w:i w:val="0"/>
          <w:sz w:val="22"/>
          <w:szCs w:val="22"/>
        </w:rPr>
        <w:fldChar w:fldCharType="begin" w:fldLock="1"/>
      </w:r>
      <w:r w:rsidRPr="008672A6">
        <w:rPr>
          <w:rFonts w:eastAsia="Calibri"/>
          <w:i w:val="0"/>
          <w:sz w:val="22"/>
          <w:szCs w:val="22"/>
        </w:rPr>
        <w:instrText>ADDIN CSL_CITATION {"citationItems":[{"id":"ITEM-1","itemData":{"DOI":"10.23887/jet.v3i2.21708","ISSN":"2549-4856","abstract":"Tujuan penelitian ini adalah untuk mengetahui perbedaan yang signifikan kompetensi pengetahuan matematika antara kelompok siswa yang dibelajarkan menggunakan pendekatan pembelajaran matematika realistik berbasis portofolio dan kelompok siswa yang dibelajarkan menggunakan pembelajaran konvensional siswa kelas V SD Gugus Moch.Hatta Tahun Ajaran 2017/2018. Jenis penelitian ini merupakan eksperimen semu dengan menggunakan desain penelitian non-equivalen. Populasi penelitian ini adalah seluruh siswa kelas V SD Gugus Moch.Hatta Tahun Ajaran 2017/2018 yang banyaknya 332 orang. Sampel ditentukan dengan random sampling dengan mengacak kelas. Sampel dalam penelitian ini adalah kelas V SD N 4 Panjer sebagai kelompok eksperimen berjumlah 35 orang dan kelas V SD N 1 Panjer sebagai kelompok kontrol dengan berjumlah 30 orang. Data kompetensi pengetahuan matematika dikumpulkan dengan instrumen berupa tes esay berjumlah 8 soal yang telah divalidasi. Data kompetensi pengetahuan matematika dianalisis dengan uji-t. Hasil analisis menunjukkan bahwa terdapat perbedaan yang signifikan kompetensi pengetahuan matematika antara kelompok siswa yang dibelajarkan menggunakan pendekatan pembelajaran matematika realistik berbasis portofolio dan yang dibelajarkan menggunakan pembelajaran konvensional siswa kelas V Sd Gugus Moch.Hatta Tahun Ajaran 2017/2018. Hal tersebut dibuktikan dengan hasil thitung= 7,44 ˃ ttabel = 2,000 dengan dk 63 pada taraf signifikansi 5%. Demikian pula nilai rerata kompetensi pengetahuan matematika siswa kelompok eksperimen  =84,20 ˃  =66,77 rerata kompetensi pengetahuan matematika kelompok kontrol. Dengan demikian dapat disimpulkan bahwa pendekatan pembelajaran matematika realistik berbasis portofolio berpengaruh terhadap kompetensi pengetahuan matematika siswa kelas V SD Gugus Moch.Hatta Tahun Ajaran 2017/2018.","author":[{"dropping-particle":"","family":"Marselina","given":"Km. Tria","non-dropping-particle":"","parse-names":false,"suffix":""},{"dropping-particle":"","family":"Kristiantari","given":"MG. Rini","non-dropping-particle":"","parse-names":false,"suffix":""}],"container-title":"Journal of Education Technology","id":"ITEM-1","issue":"2","issued":{"date-parts":[["2019"]]},"page":"81","title":"Pengaruh Pendekatan Pembelajaran Matematika Realistik Berbasis Portofolio Terhadap Kompetensi Pengetahuan Matematika","type":"article-journal","volume":"3"},"uris":["http://www.mendeley.com/documents/?uuid=7d72aee1-69a1-4b31-af2b-096f4d9e410b"]}],"mendeley":{"formattedCitation":"(Marselina and Kristiantari 2019)","manualFormatting":"Komalasari (2013)","plainTextFormattedCitation":"(Marselina and Kristiantari 2019)","previouslyFormattedCitation":"(Marselina and Kristiantari 2019)"},"properties":{"noteIndex":0},"schema":"https://github.com/citation-style-language/schema/raw/master/csl-citation.json"}</w:instrText>
      </w:r>
      <w:r w:rsidRPr="008672A6">
        <w:rPr>
          <w:rFonts w:eastAsia="Calibri"/>
          <w:i w:val="0"/>
          <w:sz w:val="22"/>
          <w:szCs w:val="22"/>
        </w:rPr>
        <w:fldChar w:fldCharType="separate"/>
      </w:r>
      <w:r w:rsidRPr="008672A6">
        <w:rPr>
          <w:rFonts w:eastAsia="Calibri"/>
          <w:i w:val="0"/>
          <w:noProof/>
          <w:sz w:val="22"/>
          <w:szCs w:val="22"/>
        </w:rPr>
        <w:t>Komalasari (2013 : 54)</w:t>
      </w:r>
      <w:r w:rsidRPr="008672A6">
        <w:rPr>
          <w:rFonts w:eastAsia="Calibri"/>
          <w:i w:val="0"/>
          <w:sz w:val="22"/>
          <w:szCs w:val="22"/>
        </w:rPr>
        <w:fldChar w:fldCharType="end"/>
      </w:r>
      <w:r w:rsidRPr="008672A6">
        <w:rPr>
          <w:rFonts w:eastAsia="Calibri"/>
          <w:i w:val="0"/>
          <w:sz w:val="22"/>
          <w:szCs w:val="22"/>
        </w:rPr>
        <w:t xml:space="preserve">, pendekatan pendidikan adalah suatu titik tolak atau sudut pandang yang menggambarkan bagaimana terjadinya proses yang sifatnya masih sangat umum, pendekatan pembelajaran itu seperti mewadahi, menginspirasi, memantapkan serta menjadi latar tata cara pembelajaran dengan cakupan teoritis tertentu. Landasan teoritis ini selanjutnya diturunkan menjadi </w:t>
      </w:r>
      <w:proofErr w:type="gramStart"/>
      <w:r w:rsidRPr="008672A6">
        <w:rPr>
          <w:rFonts w:eastAsia="Calibri"/>
          <w:i w:val="0"/>
          <w:sz w:val="22"/>
          <w:szCs w:val="22"/>
        </w:rPr>
        <w:t>cara</w:t>
      </w:r>
      <w:proofErr w:type="gramEnd"/>
      <w:r w:rsidRPr="008672A6">
        <w:rPr>
          <w:rFonts w:eastAsia="Calibri"/>
          <w:i w:val="0"/>
          <w:sz w:val="22"/>
          <w:szCs w:val="22"/>
        </w:rPr>
        <w:t xml:space="preserve"> efektif dan efesien yang dapat diterapkan dalam pembelajaran. Selanjutnya manurut </w:t>
      </w:r>
      <w:r w:rsidRPr="008672A6">
        <w:rPr>
          <w:rFonts w:eastAsia="Calibri"/>
          <w:i w:val="0"/>
          <w:sz w:val="22"/>
          <w:szCs w:val="22"/>
        </w:rPr>
        <w:fldChar w:fldCharType="begin" w:fldLock="1"/>
      </w:r>
      <w:r w:rsidRPr="008672A6">
        <w:rPr>
          <w:rFonts w:eastAsia="Calibri"/>
          <w:i w:val="0"/>
          <w:sz w:val="22"/>
          <w:szCs w:val="22"/>
        </w:rPr>
        <w:instrText>ADDIN CSL_CITATION {"citationItems":[{"id":"ITEM-1","itemData":{"DOI":"10.23887/jet.v3i2.21708","ISSN":"2549-4856","abstract":"Tujuan penelitian ini adalah untuk mengetahui perbedaan yang signifikan kompetensi pengetahuan matematika antara kelompok siswa yang dibelajarkan menggunakan pendekatan pembelajaran matematika realistik berbasis portofolio dan kelompok siswa yang dibelajarkan menggunakan pembelajaran konvensional siswa kelas V SD Gugus Moch.Hatta Tahun Ajaran 2017/2018. Jenis penelitian ini merupakan eksperimen semu dengan menggunakan desain penelitian non-equivalen. Populasi penelitian ini adalah seluruh siswa kelas V SD Gugus Moch.Hatta Tahun Ajaran 2017/2018 yang banyaknya 332 orang. Sampel ditentukan dengan random sampling dengan mengacak kelas. Sampel dalam penelitian ini adalah kelas V SD N 4 Panjer sebagai kelompok eksperimen berjumlah 35 orang dan kelas V SD N 1 Panjer sebagai kelompok kontrol dengan berjumlah 30 orang. Data kompetensi pengetahuan matematika dikumpulkan dengan instrumen berupa tes esay berjumlah 8 soal yang telah divalidasi. Data kompetensi pengetahuan matematika dianalisis dengan uji-t. Hasil analisis menunjukkan bahwa terdapat perbedaan yang signifikan kompetensi pengetahuan matematika antara kelompok siswa yang dibelajarkan menggunakan pendekatan pembelajaran matematika realistik berbasis portofolio dan yang dibelajarkan menggunakan pembelajaran konvensional siswa kelas V Sd Gugus Moch.Hatta Tahun Ajaran 2017/2018. Hal tersebut dibuktikan dengan hasil thitung= 7,44 ˃ ttabel = 2,000 dengan dk 63 pada taraf signifikansi 5%. Demikian pula nilai rerata kompetensi pengetahuan matematika siswa kelompok eksperimen  =84,20 ˃  =66,77 rerata kompetensi pengetahuan matematika kelompok kontrol. Dengan demikian dapat disimpulkan bahwa pendekatan pembelajaran matematika realistik berbasis portofolio berpengaruh terhadap kompetensi pengetahuan matematika siswa kelas V SD Gugus Moch.Hatta Tahun Ajaran 2017/2018.","author":[{"dropping-particle":"","family":"Marselina","given":"Km. Tria","non-dropping-particle":"","parse-names":false,"suffix":""},{"dropping-particle":"","family":"Kristiantari","given":"MG. Rini","non-dropping-particle":"","parse-names":false,"suffix":""}],"container-title":"Journal of Education Technology","id":"ITEM-1","issue":"2","issued":{"date-parts":[["2019"]]},"page":"81","title":"Pengaruh Pendekatan Pembelajaran Matematika Realistik Berbasis Portofolio Terhadap Kompetensi Pengetahuan Matematika","type":"article-journal","volume":"3"},"uris":["http://www.mendeley.com/documents/?uuid=7d72aee1-69a1-4b31-af2b-096f4d9e410b"]}],"mendeley":{"formattedCitation":"(Marselina and Kristiantari 2019)","manualFormatting":" Gulo (Suprihatiningrum 2013 : 146)","plainTextFormattedCitation":"(Marselina and Kristiantari 2019)"},"properties":{"noteIndex":0},"schema":"https://github.com/citation-style-language/schema/raw/master/csl-citation.json"}</w:instrText>
      </w:r>
      <w:r w:rsidRPr="008672A6">
        <w:rPr>
          <w:rFonts w:eastAsia="Calibri"/>
          <w:i w:val="0"/>
          <w:sz w:val="22"/>
          <w:szCs w:val="22"/>
        </w:rPr>
        <w:fldChar w:fldCharType="separate"/>
      </w:r>
      <w:r w:rsidRPr="008672A6">
        <w:rPr>
          <w:rFonts w:eastAsia="Calibri"/>
          <w:i w:val="0"/>
          <w:noProof/>
          <w:sz w:val="22"/>
          <w:szCs w:val="22"/>
        </w:rPr>
        <w:t xml:space="preserve"> Gulo (Suprihatiningrum 2013 : 146)</w:t>
      </w:r>
      <w:r w:rsidRPr="008672A6">
        <w:rPr>
          <w:rFonts w:eastAsia="Calibri"/>
          <w:i w:val="0"/>
          <w:sz w:val="22"/>
          <w:szCs w:val="22"/>
        </w:rPr>
        <w:fldChar w:fldCharType="end"/>
      </w:r>
      <w:r w:rsidRPr="008672A6">
        <w:rPr>
          <w:rFonts w:eastAsia="Calibri"/>
          <w:i w:val="0"/>
          <w:sz w:val="22"/>
          <w:szCs w:val="22"/>
        </w:rPr>
        <w:t xml:space="preserve"> pendekatan pembelajaran dapat diartikan sebagai titik tolak atau sudut pandang yang menggambarkan bagaimana cara berfikir dan sikap seorang guru dalam menyelesaikan permasalahan yang dihadapi.</w:t>
      </w:r>
    </w:p>
    <w:p w:rsidR="000507FC" w:rsidRPr="008672A6" w:rsidRDefault="000507FC" w:rsidP="008672A6">
      <w:pPr>
        <w:pStyle w:val="Heading4"/>
        <w:numPr>
          <w:ilvl w:val="0"/>
          <w:numId w:val="0"/>
        </w:numPr>
        <w:ind w:firstLine="360"/>
        <w:rPr>
          <w:rFonts w:eastAsia="Calibri"/>
          <w:i w:val="0"/>
          <w:sz w:val="22"/>
          <w:szCs w:val="22"/>
        </w:rPr>
      </w:pPr>
      <w:r w:rsidRPr="008672A6">
        <w:rPr>
          <w:i w:val="0"/>
          <w:color w:val="000000" w:themeColor="text1"/>
          <w:sz w:val="22"/>
          <w:szCs w:val="22"/>
        </w:rPr>
        <w:t>Pendekatan pembelajaran yang dapat diterapkan dalam proses belajar mengajar dalam matematika adalah pendekatan bimbingan menghitung realistik, karena penghampiran ini menyimpan banyak keunggulan yaitu lebih membagikan pengertian yang sangat jelas kepada siswa tentang pelajaran berhitung yang dihubungkan kedalam aktivitas sehari-hari siswa serta dengan tutorial guru dan siswa dapat menyelesaikan permasalah berhitung. Dengan pendekatan matematika realistis memiliki konteks masalah adalah dasar bagi siswa untuk meningkatkan strategi informasi khusus berdasarkan pengalaman, solusi realistis untuk situasi</w:t>
      </w:r>
      <w:r w:rsidRPr="008672A6">
        <w:rPr>
          <w:i w:val="0"/>
          <w:sz w:val="22"/>
          <w:szCs w:val="22"/>
        </w:rPr>
        <w:t xml:space="preserve">. Menurut </w:t>
      </w:r>
      <w:r w:rsidRPr="008672A6">
        <w:rPr>
          <w:i w:val="0"/>
          <w:sz w:val="22"/>
          <w:szCs w:val="22"/>
        </w:rPr>
        <w:fldChar w:fldCharType="begin" w:fldLock="1"/>
      </w:r>
      <w:r w:rsidRPr="008672A6">
        <w:rPr>
          <w:i w:val="0"/>
          <w:sz w:val="22"/>
          <w:szCs w:val="22"/>
        </w:rPr>
        <w:instrText>ADDIN CSL_CITATION {"citationItems":[{"id":"ITEM-1","itemData":{"ISSN":"2774-213X","abstract":"This research was based on the result of former study administered by elementary school teacher grade two in SD Negeri 2 Cisayong dealt with student's achievement problem really close with score standard about multiplication of count numbers material. The problem was resulted from learning process which tends to explain multiplication material only based on textbooks that have been provided at school and the media used are less realistic for student's. To the problem solve, researcher used realistic mathematics education to know how the realistic mathematics education aforementioned improve student's achievement connected with multiplication in Elementary School. This research was an experimental research, which was type of Pre-Experimental Design. It used One-Group Pretest-Posttest Design research, with 10 subjects at SD Negeri 2 Cisayong. The finding got was based on the results inferential statistical analysis using t test formula, the percentage of success achieved by student's (8 people) scored above 70 (80%). Therefore t calculation &gt; t table at 0,05 significance level, hence the null hypothesis (H 0) was rejected and alternative hypothesis (H a) was accepted. Based on the research results, it can be concluded that the realistic mathematics education improve student's achievement connected with multiplication of count numbers in Elementary School.","author":[{"dropping-particle":"","family":"Claudia","given":"Sofie","non-dropping-particle":"","parse-names":false,"suffix":""},{"dropping-particle":"","family":"Suryana","given":"Yusuf","non-dropping-particle":"","parse-names":false,"suffix":""},{"dropping-particle":"","family":"Pranata","given":"Oyon Haki","non-dropping-particle":"","parse-names":false,"suffix":""}],"container-title":"PEDADIDAKTIKA: Jurnal Ilmiah Pendidikan Guru Sekolah Dasar","id":"ITEM-1","issue":"2","issued":{"date-parts":[["2020","6","2"]]},"number-of-pages":"210-221","title":"PEDADIDAKTIKA: JURNAL ILMIAH PENDIDIKAN GURU SEKOLAH DASAR Pengaruh Pendekatan Matematika Realistik terhadap Hasil Belajar Siswa Kelas II Pada Perkalian Bilangan Cacah di Sekolah Dasar","type":"report","volume":"7"},"uris":["http://www.mendeley.com/documents/?uuid=79df0f7c-78ae-3dd7-a8cf-9f08327df6c0"]}],"mendeley":{"formattedCitation":"(Claudia, Suryana, and Pranata 2020)","manualFormatting":"Wijaya (dalam Yusmanita, S., Ikhsan, M., &amp; Zubainur, C. M., 2018, hlm. 96)","plainTextFormattedCitation":"(Claudia, Suryana, and Pranata 2020)","previouslyFormattedCitation":"(Claudia, Suryana, and Pranata 2020)"},"properties":{"noteIndex":0},"schema":"https://github.com/citation-style-language/schema/raw/master/csl-citation.json"}</w:instrText>
      </w:r>
      <w:r w:rsidRPr="008672A6">
        <w:rPr>
          <w:i w:val="0"/>
          <w:sz w:val="22"/>
          <w:szCs w:val="22"/>
        </w:rPr>
        <w:fldChar w:fldCharType="separate"/>
      </w:r>
      <w:r w:rsidRPr="008672A6">
        <w:rPr>
          <w:i w:val="0"/>
          <w:noProof/>
          <w:sz w:val="22"/>
          <w:szCs w:val="22"/>
        </w:rPr>
        <w:t>Wijaya (dalam Yusmanita, S., Ikhsan, M., &amp; Zubainur, C. M., 2018, hlm. 96)</w:t>
      </w:r>
      <w:r w:rsidRPr="008672A6">
        <w:rPr>
          <w:i w:val="0"/>
          <w:sz w:val="22"/>
          <w:szCs w:val="22"/>
        </w:rPr>
        <w:fldChar w:fldCharType="end"/>
      </w:r>
      <w:r w:rsidRPr="008672A6">
        <w:rPr>
          <w:i w:val="0"/>
          <w:sz w:val="22"/>
          <w:szCs w:val="22"/>
        </w:rPr>
        <w:t xml:space="preserve"> bahwa</w:t>
      </w:r>
      <w:r w:rsidRPr="008672A6">
        <w:rPr>
          <w:i w:val="0"/>
          <w:color w:val="FFFFFF" w:themeColor="background1"/>
          <w:sz w:val="22"/>
          <w:szCs w:val="22"/>
        </w:rPr>
        <w:t>.</w:t>
      </w:r>
      <w:r w:rsidRPr="008672A6">
        <w:rPr>
          <w:i w:val="0"/>
          <w:color w:val="000000" w:themeColor="text1"/>
          <w:sz w:val="22"/>
          <w:szCs w:val="22"/>
        </w:rPr>
        <w:t>pendekatan pembelajaran matematika adalah realistik mampu membuat siswa aktif, kreatif, inovasi dan guru hanya sebagai fasilitator di dalam kelas dan guru harus mengatur kelas agar suswana kelas tetap terjaga</w:t>
      </w:r>
      <w:r w:rsidRPr="008672A6">
        <w:rPr>
          <w:i w:val="0"/>
          <w:sz w:val="22"/>
          <w:szCs w:val="22"/>
        </w:rPr>
        <w:t xml:space="preserve">. Menurut </w:t>
      </w:r>
      <w:r w:rsidRPr="008672A6">
        <w:rPr>
          <w:i w:val="0"/>
          <w:sz w:val="22"/>
          <w:szCs w:val="22"/>
        </w:rPr>
        <w:fldChar w:fldCharType="begin" w:fldLock="1"/>
      </w:r>
      <w:r w:rsidRPr="008672A6">
        <w:rPr>
          <w:i w:val="0"/>
          <w:sz w:val="22"/>
          <w:szCs w:val="22"/>
        </w:rPr>
        <w:instrText>ADDIN CSL_CITATION {"citationItems":[{"id":"ITEM-1","itemData":{"URL":"http://journal.uin-alauddin.ac.id/index.php/alasma/article/view/17340","abstract":"Penelitian ini bertujuan untuk menganalisis kembali tentang pembelajaran Realistic Mathematics Education (RME) terhadap hasil belajar matematika siswa kemudian hasil analisis masing-masing digabungkan dan didapatkan kesimpulan secara keseluruhan. Jenis penelitian ini adalah meta analisis. Teknik pengumpulan data dengan menggunakan non tes yaitu dengan menelusuri jurnal-jurnal elektronik melalui google cendekia. Dari hasil penelusuran diperoleh 12 artikel dari jurnal dengan beberapa kriteria dari peneliti seperti semua sampel merupakan penelitian tindakan kelas, sampel berdasarkan kata kunci, objek penelitian merupakan Sekolah Dasar. Teknik analisis data pada penelitian ini menggunakan metode pembanding untuk menentukan dampak penerapan model pembelajaran Realistic Mathematics Education (RME). Selanjutnya digunakan uji paired sample t test untuk melihat rata-rata peningkatan sebelum dan sesudah tindakan kelas, serta untuk mengetahui apakah terdapat perbedaan rata-rata dua kelompok yang saling berpasangan atau berhubungan. Secara keseluruhan hasil penelitian ini menemukan bahwa RME memberikan efek yang positif terhadap peningkatan hasil belajar matematika siswa. Terlihat bahwa keunggulan dari RME adalah memberikan pengertian yang jelas dan operasional kepada siswa tentang keterkaitan antara matematika dengan kehidupan sehari-hari dan tentang kegunaan matematika pada umumnya kepada manusia sehingga siswa akan lebih termotivasi dan akan lebih mengerti apabila pembelajaran dikaitkan dengan kehidupan sehari-hari meskipun hasil belajar dari masing-masing sampel yang berbeda-beda.","accessed":{"date-parts":[["2021","1","19"]]},"author":[{"dropping-particle":"","family":"Muh. Farid Wajdih","given":"","non-dropping-particle":"","parse-names":false,"suffix":""}],"container-title":"Journal of Islamic Education","id":"ITEM-1","issued":{"date-parts":[["2020"]]},"title":"META-ANALISIS PEMBELAJARAN PENDIDIKAN MATEMATIKA REALISTIS (RME) TERHADAP HASIL BELAJAR MATEMATIKA","type":"webpage"},"uris":["http://www.mendeley.com/documents/?uuid=70e188a5-c279-330e-8f1b-b98b58deba58"]}],"mendeley":{"formattedCitation":"(Muh. Farid Wajdih 2020)","manualFormatting":"Ningsih (2014)","plainTextFormattedCitation":"(Muh. Farid Wajdih 2020)","previouslyFormattedCitation":"(Muh. Farid Wajdih 2020)"},"properties":{"noteIndex":0},"schema":"https://github.com/citation-style-language/schema/raw/master/csl-citation.json"}</w:instrText>
      </w:r>
      <w:r w:rsidRPr="008672A6">
        <w:rPr>
          <w:i w:val="0"/>
          <w:sz w:val="22"/>
          <w:szCs w:val="22"/>
        </w:rPr>
        <w:fldChar w:fldCharType="separate"/>
      </w:r>
      <w:r w:rsidRPr="008672A6">
        <w:rPr>
          <w:i w:val="0"/>
          <w:noProof/>
          <w:sz w:val="22"/>
          <w:szCs w:val="22"/>
        </w:rPr>
        <w:t>Ningsih (2014)</w:t>
      </w:r>
      <w:r w:rsidRPr="008672A6">
        <w:rPr>
          <w:i w:val="0"/>
          <w:sz w:val="22"/>
          <w:szCs w:val="22"/>
        </w:rPr>
        <w:fldChar w:fldCharType="end"/>
      </w:r>
      <w:r w:rsidRPr="008672A6">
        <w:rPr>
          <w:i w:val="0"/>
          <w:sz w:val="22"/>
          <w:szCs w:val="22"/>
        </w:rPr>
        <w:t xml:space="preserve"> Realistic Mathematics Educations (RME) atau Pembelajaran Pindidikan Matematika Realistik (PMR) merupakan materi balajar mengajary delam pendidikan matamatika. Pemilihan pendekatan pembelajaran sangat berperan dalam peningkatan hasil belajar peserta didik karena berkaitan erat dengan ketercapaian </w:t>
      </w:r>
      <w:r w:rsidRPr="008672A6">
        <w:rPr>
          <w:i w:val="0"/>
          <w:sz w:val="22"/>
          <w:szCs w:val="22"/>
        </w:rPr>
        <w:t xml:space="preserve">tujuan pembelajaran atau tercapainya hasil belajar. </w:t>
      </w:r>
      <w:r w:rsidRPr="008672A6">
        <w:rPr>
          <w:i w:val="0"/>
          <w:sz w:val="22"/>
          <w:szCs w:val="22"/>
        </w:rPr>
        <w:fldChar w:fldCharType="begin" w:fldLock="1"/>
      </w:r>
      <w:r w:rsidRPr="008672A6">
        <w:rPr>
          <w:i w:val="0"/>
          <w:sz w:val="22"/>
          <w:szCs w:val="22"/>
        </w:rPr>
        <w:instrText>ADDIN CSL_CITATION {"citationItems":[{"id":"ITEM-1","itemData":{"abstract":"The purpose of this study to determine the effect of differences in the individual learning and group learning approach toward learning outcomes on student of Post-garduate Program of Education Technology, Faculty of Teacher Training and Education University of Bengkulu. The method used in this study is a randomized quasi- experimental with two matched group pretest - posttest design. The research instrument is a test, with data analysis techniques were descriptive statistical analysis and the \" t \" test. The result conclude: (1) individual learning approach significantly affect the increase in student results, (2) group learning approach significantly affect student outcome, (3) there was no significant difference in learning outcomes of students who study with an individual approach and of students who study with a group learning approach. Thus, the effectiveness of the influence of both learning approaches are relatively the same. Thus in the learning process both learning approaches can be used as an alternative to improve student achievement.","author":[{"dropping-particle":"","family":"Turdjai","given":"","non-dropping-particle":"","parse-names":false,"suffix":""}],"container-title":"Turdjai","id":"ITEM-1","issue":"2","issued":{"date-parts":[["2014"]]},"page":"17-29","title":"Pengaruh Pendekatan Pembelajaran terhadap Hasil Belajar Mahasiswa","type":"article-journal","volume":"15"},"uris":["http://www.mendeley.com/documents/?uuid=c5d7fc5c-3918-4da9-8c4d-1bdfd496c620"]}],"mendeley":{"formattedCitation":"(Turdjai 2014)","manualFormatting":"Fitria, Helena dan Syarifuddin (2014: 18)","plainTextFormattedCitation":"(Turdjai 2014)","previouslyFormattedCitation":"(Turdjai 2014)"},"properties":{"noteIndex":0},"schema":"https://github.com/citation-style-language/schema/raw/master/csl-citation.json"}</w:instrText>
      </w:r>
      <w:r w:rsidRPr="008672A6">
        <w:rPr>
          <w:i w:val="0"/>
          <w:sz w:val="22"/>
          <w:szCs w:val="22"/>
        </w:rPr>
        <w:fldChar w:fldCharType="separate"/>
      </w:r>
      <w:r w:rsidRPr="008672A6">
        <w:rPr>
          <w:i w:val="0"/>
          <w:noProof/>
          <w:sz w:val="22"/>
          <w:szCs w:val="22"/>
        </w:rPr>
        <w:t>Fitria, Helena dan Syarifuddin (2014: 18)</w:t>
      </w:r>
      <w:r w:rsidRPr="008672A6">
        <w:rPr>
          <w:i w:val="0"/>
          <w:sz w:val="22"/>
          <w:szCs w:val="22"/>
        </w:rPr>
        <w:fldChar w:fldCharType="end"/>
      </w:r>
      <w:r w:rsidRPr="008672A6">
        <w:rPr>
          <w:i w:val="0"/>
          <w:sz w:val="22"/>
          <w:szCs w:val="22"/>
        </w:rPr>
        <w:t xml:space="preserve"> mengatakan hasil belajar dinilai sangatlah penting sebab hasil belajar ialah salah satu penentu keberhasilan peserta didik dalam bidang pembelajaran. Untuk meningkatkan proses hasil belajar yang dilakukan siswa, guru dapat mengelola proses belajar mengajar yang dapat memberikan siswa aktif dan tidak hanya diam saja atau yang hanya mendengarkan ceramah dari guru.</w:t>
      </w:r>
    </w:p>
    <w:p w:rsidR="000507FC" w:rsidRPr="008672A6" w:rsidRDefault="000507FC" w:rsidP="008672A6">
      <w:pPr>
        <w:pStyle w:val="Heading4"/>
        <w:numPr>
          <w:ilvl w:val="0"/>
          <w:numId w:val="0"/>
        </w:numPr>
        <w:ind w:firstLine="360"/>
        <w:rPr>
          <w:i w:val="0"/>
          <w:sz w:val="22"/>
          <w:szCs w:val="22"/>
        </w:rPr>
      </w:pPr>
      <w:r w:rsidRPr="008672A6">
        <w:rPr>
          <w:i w:val="0"/>
          <w:color w:val="000000" w:themeColor="text1"/>
          <w:sz w:val="22"/>
          <w:szCs w:val="22"/>
        </w:rPr>
        <w:t xml:space="preserve">Hasil penelitian yang dilakukan oleh </w:t>
      </w:r>
      <w:r w:rsidRPr="008672A6">
        <w:rPr>
          <w:i w:val="0"/>
          <w:color w:val="000000" w:themeColor="text1"/>
          <w:sz w:val="22"/>
          <w:szCs w:val="22"/>
        </w:rPr>
        <w:fldChar w:fldCharType="begin" w:fldLock="1"/>
      </w:r>
      <w:r w:rsidRPr="008672A6">
        <w:rPr>
          <w:i w:val="0"/>
          <w:color w:val="000000" w:themeColor="text1"/>
          <w:sz w:val="22"/>
          <w:szCs w:val="22"/>
        </w:rPr>
        <w:instrText>ADDIN CSL_CITATION {"citationItems":[{"id":"ITEM-1","itemData":{"abstract":"ABSTRAK Rozalia Herlina, (2019): Pengaruh Pendekatan Matematika Realistic Indonesia terhadap Hasil Belajar Matematika Siswa pada Materi Bangun Ruang di Kelas V Sekolah Dasar Negeri 01 Baringin Anam Kecamatan Baso Kabupaten Agam Tujuan penelitian ini adalah untuk mengetahui apakah ada pengaruh yang signifikan penerapan pendekatan pendidikan matematika realistik Indonesia terhadap hasil belajar matematika siswa pada materi bangun ruang di kelas V SDN 01 Baringin Anam. Penelitian ini dilatang belakangi atas rendahnya hasil belajar matematika pada materi bangun ruang. Sebagian besar siswa kesulitan dalam menyelesaikan soal bangun ruang. Penelitian ini adalah Quasi Eksperimen dan desain yang digunakan adalah Pretest-Posttest Control Qroup Design. Populasi dalam penelitian ini adalah seluruh siswa kelas V Sekolah Dasar Negeri 01 Baringin Anam.Sampel pada penelitian ini adalah kelas VA dan VB Sekolah Dasar Negeri 01 Baringin Anam. Pengambilan data dalam penelitian ini menggunakan tes dan dokumentasi. Untuk melihat hasil penelitian tersebut, maka di gunakan uji normalitas data,uji varian untuk melihat homogenitas data, kemudian digunakan rumus uji “t”untuk mengetahui hasil penelitian. Berdasarkan hasil penelitian dan analisis data maka diperoleh nilai t-hitung sebesar 4.404 dan nilai t-tabel pada taraf signifikan 5% =2,00 maka t-hitung&gt; t–table atau 4.404 &gt; 2,00 ini berarti bahwa ha diterima dan ho di tolak. Jadi dapat disimpulkan bahwa ada pengaruh yang signifikan penerapan pendekatan Pendidikan Matematika Realistik Indonesia terhadap hasil belajar matematika siswa dalam pembelajaran volum balok dan kubus pada siswa kelas V SDN Baringin Anam Kabupaten Agam. Kata Kunci: Pendekatan Matematika Realistik Indonesia, Hasil Belajar Siswa","author":[{"dropping-particle":"","family":"Rozalia Herlina","given":"-","non-dropping-particle":"","parse-names":false,"suffix":""}],"container-title":"PENGARUH PENDEKATAN PENDIDIKAN MATEMATIKA REALISTIK INDONESIA TERHADAP HASIL BELAJAR SISWA PADA MATERI VOLUME BANGUN RUANG DI KELAS V SEKOLAH DASAR NEGERI 01 BARINGIN ANAM KECAMATAN BASO KABUPATEN AGAM","id":"ITEM-1","issued":{"date-parts":[["2020","1","24"]]},"title":"PENGARUH PENDEKATAN PENDIDIKAN MATEMATIKA REALISTIK INDONESIA TERHADAP HASIL BELAJAR SISWA PADA MATERI VOLUME BANGUN RUANG DI KELAS V SEKOLAH DASAR NEGERI 01 BARINGIN ANAM KECAMATAN BASO KABUPATEN AGAM","type":"article-journal"},"uris":["http://www.mendeley.com/documents/?uuid=bd552259-fed6-31ff-955c-2dcd4e46eff3"]}],"mendeley":{"formattedCitation":"(Rozalia Herlina 2020)","manualFormatting":"Rozalia Herlina (2020)","plainTextFormattedCitation":"(Rozalia Herlina 2020)","previouslyFormattedCitation":"(Rozalia Herlina 2020)"},"properties":{"noteIndex":0},"schema":"https://github.com/citation-style-language/schema/raw/master/csl-citation.json"}</w:instrText>
      </w:r>
      <w:r w:rsidRPr="008672A6">
        <w:rPr>
          <w:i w:val="0"/>
          <w:color w:val="000000" w:themeColor="text1"/>
          <w:sz w:val="22"/>
          <w:szCs w:val="22"/>
        </w:rPr>
        <w:fldChar w:fldCharType="separate"/>
      </w:r>
      <w:r w:rsidRPr="008672A6">
        <w:rPr>
          <w:i w:val="0"/>
          <w:noProof/>
          <w:color w:val="000000" w:themeColor="text1"/>
          <w:sz w:val="22"/>
          <w:szCs w:val="22"/>
        </w:rPr>
        <w:t>Rozalia Herlina (2020)</w:t>
      </w:r>
      <w:r w:rsidRPr="008672A6">
        <w:rPr>
          <w:i w:val="0"/>
          <w:color w:val="000000" w:themeColor="text1"/>
          <w:sz w:val="22"/>
          <w:szCs w:val="22"/>
        </w:rPr>
        <w:fldChar w:fldCharType="end"/>
      </w:r>
      <w:r w:rsidRPr="008672A6">
        <w:rPr>
          <w:i w:val="0"/>
          <w:color w:val="000000" w:themeColor="text1"/>
          <w:sz w:val="22"/>
          <w:szCs w:val="22"/>
          <w:shd w:val="clear" w:color="auto" w:fill="FFFFFF"/>
        </w:rPr>
        <w:t xml:space="preserve"> yang berjudul “</w:t>
      </w:r>
      <w:r w:rsidRPr="008672A6">
        <w:rPr>
          <w:i w:val="0"/>
          <w:color w:val="000000" w:themeColor="text1"/>
          <w:sz w:val="22"/>
          <w:szCs w:val="22"/>
        </w:rPr>
        <w:t xml:space="preserve">Pengaruh pendekatan pendidikan matematika realistik indonesia terhadap hasil belajar siswa pada materi volume bangun ruang di kelas v sekolah dasar negeri 01 baringin anam kecamatan baso kabupaten agam”. Diperoleh thitung 4,404 </w:t>
      </w:r>
      <w:proofErr w:type="gramStart"/>
      <w:r w:rsidRPr="008672A6">
        <w:rPr>
          <w:i w:val="0"/>
          <w:color w:val="000000" w:themeColor="text1"/>
          <w:sz w:val="22"/>
          <w:szCs w:val="22"/>
        </w:rPr>
        <w:t xml:space="preserve">sedangkan </w:t>
      </w:r>
      <w:r w:rsidRPr="008672A6">
        <w:rPr>
          <w:i w:val="0"/>
          <w:color w:val="FFFFFF" w:themeColor="background1"/>
          <w:sz w:val="22"/>
          <w:szCs w:val="22"/>
        </w:rPr>
        <w:t>..</w:t>
      </w:r>
      <w:r w:rsidRPr="008672A6">
        <w:rPr>
          <w:i w:val="0"/>
          <w:color w:val="000000" w:themeColor="text1"/>
          <w:sz w:val="22"/>
          <w:szCs w:val="22"/>
        </w:rPr>
        <w:t>ttabel</w:t>
      </w:r>
      <w:proofErr w:type="gramEnd"/>
      <w:r w:rsidRPr="008672A6">
        <w:rPr>
          <w:i w:val="0"/>
          <w:color w:val="000000" w:themeColor="text1"/>
          <w:sz w:val="22"/>
          <w:szCs w:val="22"/>
        </w:rPr>
        <w:t xml:space="preserve"> memiliki taraf yang signifikan 5% adalah 2,00. Demikian diperoleh thitung lebih besar dari pada ttabel yaitu </w:t>
      </w:r>
      <w:r w:rsidRPr="008672A6">
        <w:rPr>
          <w:i w:val="0"/>
          <w:sz w:val="22"/>
          <w:szCs w:val="22"/>
          <w:shd w:val="clear" w:color="auto" w:fill="FFFFFF"/>
        </w:rPr>
        <w:t>4.404 &gt; 2</w:t>
      </w:r>
      <w:proofErr w:type="gramStart"/>
      <w:r w:rsidRPr="008672A6">
        <w:rPr>
          <w:i w:val="0"/>
          <w:sz w:val="22"/>
          <w:szCs w:val="22"/>
          <w:shd w:val="clear" w:color="auto" w:fill="FFFFFF"/>
        </w:rPr>
        <w:t>,00</w:t>
      </w:r>
      <w:proofErr w:type="gramEnd"/>
      <w:r w:rsidRPr="008672A6">
        <w:rPr>
          <w:i w:val="0"/>
          <w:sz w:val="22"/>
          <w:szCs w:val="22"/>
          <w:shd w:val="clear" w:color="auto" w:fill="FFFFFF"/>
        </w:rPr>
        <w:t xml:space="preserve"> maka Ha dapat diterima dan Ho dapat ditolak. Berdasarkan hasil penelitiin dapat disimpulkan bahwa ada pengaruh Pendekatan Pendidikan Matematika Realistik Indonesia terhadap hasil belajar matematika siswa pada pembelajaran volum balok dan kubus pada siswa. Penelitian yang dilakukan </w:t>
      </w:r>
      <w:r w:rsidRPr="008672A6">
        <w:rPr>
          <w:i w:val="0"/>
          <w:color w:val="000000" w:themeColor="text1"/>
          <w:sz w:val="22"/>
          <w:szCs w:val="22"/>
          <w:shd w:val="clear" w:color="auto" w:fill="FFFFFF"/>
        </w:rPr>
        <w:t xml:space="preserve">oleh </w:t>
      </w:r>
      <w:r w:rsidRPr="008672A6">
        <w:rPr>
          <w:i w:val="0"/>
          <w:color w:val="000000" w:themeColor="text1"/>
          <w:sz w:val="22"/>
          <w:szCs w:val="22"/>
          <w:shd w:val="clear" w:color="auto" w:fill="FFFFFF"/>
        </w:rPr>
        <w:fldChar w:fldCharType="begin" w:fldLock="1"/>
      </w:r>
      <w:r w:rsidRPr="008672A6">
        <w:rPr>
          <w:i w:val="0"/>
          <w:color w:val="000000" w:themeColor="text1"/>
          <w:sz w:val="22"/>
          <w:szCs w:val="22"/>
          <w:shd w:val="clear" w:color="auto" w:fill="FFFFFF"/>
        </w:rPr>
        <w:instrText>ADDIN CSL_CITATION {"citationItems":[{"id":"ITEM-1","itemData":{"DOI":"10.23887/jisd.v3i2.17775","ISSN":"2579-3276","abstract":"This study aimed at investigating the significant effect of realistic mathematic approach problem solving-based with concrete media towards mathematic achievement in fifth grade of elementary school in Gugus I Kecamatan Banjar Kabupaten Buleleng in academic year 2017/2018. This was a quasi-experimental research utilizing non-equivalent post-test only control group design. There were 134 students from fifth grade Gugus I Kecamatan Banjar Kabupaten Buleleng as the population of this study. The samples of this study were 60 students which consisted of 30 students from fifth grade of SDN 3 Kaliasem as experimental group and 30 students from fifth grade of SDN 3 Temukus as control group. The samples were chosen using random sampling technique. The data of mathematic achievement result collected by using method test with mathematic achievemen tresult test instrument, in from of multiple choice. The obtained data were analysed descriptively and inferentially t-test. The comparison of mean score from experimental and control group reveals that higher score than the control one (19,36&gt;13,70). Hypothesis testing shows that tobserved is higher than t critical value (9,39&gt;2,05) at the level of significance 5%, hence H0 is rejected and H1 is accepted. This indicates that investigating the significant effect of realistic mathematic approach problem solving-based with concrete media towards mathematic achievement in fifth grade of elementary school in Gugus I Kecamatan Banjar Kabupaten Buleleng in academic year 2017/2018.","author":[{"dropping-particle":"","family":"Narayani","given":"Ni Pt. Utami Dewi","non-dropping-particle":"","parse-names":false,"suffix":""}],"container-title":"Jurnal Ilmiah Sekolah Dasar","id":"ITEM-1","issue":"2","issued":{"date-parts":[["2019","6","18"]]},"page":"220","publisher":"Universitas Pendidikan Ganesha","title":"Pengaruh Pendekatan Matematika Realistik Berbasis Pemecahan Masalah Berbantuan Media Konkret Terhadap Hasil Belajar Matematika","type":"article-journal","volume":"3"},"uris":["http://www.mendeley.com/documents/?uuid=7a44dedf-5e9b-3f00-abee-c0ea1989651d"]}],"mendeley":{"formattedCitation":"(Narayani 2019a)","manualFormatting":"Ni Pt. Utami Dewi Narayani (2019)","plainTextFormattedCitation":"(Narayani 2019a)","previouslyFormattedCitation":"(Narayani 2019)"},"properties":{"noteIndex":0},"schema":"https://github.com/citation-style-language/schema/raw/master/csl-citation.json"}</w:instrText>
      </w:r>
      <w:r w:rsidRPr="008672A6">
        <w:rPr>
          <w:i w:val="0"/>
          <w:color w:val="000000" w:themeColor="text1"/>
          <w:sz w:val="22"/>
          <w:szCs w:val="22"/>
          <w:shd w:val="clear" w:color="auto" w:fill="FFFFFF"/>
        </w:rPr>
        <w:fldChar w:fldCharType="separate"/>
      </w:r>
      <w:r w:rsidRPr="008672A6">
        <w:rPr>
          <w:i w:val="0"/>
          <w:noProof/>
          <w:color w:val="000000" w:themeColor="text1"/>
          <w:sz w:val="22"/>
          <w:szCs w:val="22"/>
          <w:shd w:val="clear" w:color="auto" w:fill="FFFFFF"/>
        </w:rPr>
        <w:t>Ni Pt. Utami Narayani (2019)</w:t>
      </w:r>
      <w:r w:rsidRPr="008672A6">
        <w:rPr>
          <w:i w:val="0"/>
          <w:color w:val="000000" w:themeColor="text1"/>
          <w:sz w:val="22"/>
          <w:szCs w:val="22"/>
          <w:shd w:val="clear" w:color="auto" w:fill="FFFFFF"/>
        </w:rPr>
        <w:fldChar w:fldCharType="end"/>
      </w:r>
      <w:r w:rsidRPr="008672A6">
        <w:rPr>
          <w:rStyle w:val="Emphasis"/>
          <w:i/>
          <w:color w:val="000000" w:themeColor="text1"/>
          <w:sz w:val="22"/>
          <w:szCs w:val="22"/>
          <w:shd w:val="clear" w:color="auto" w:fill="FFFFFF"/>
        </w:rPr>
        <w:t xml:space="preserve"> </w:t>
      </w:r>
      <w:r w:rsidRPr="008672A6">
        <w:rPr>
          <w:i w:val="0"/>
          <w:color w:val="000000" w:themeColor="text1"/>
          <w:sz w:val="22"/>
          <w:szCs w:val="22"/>
          <w:shd w:val="clear" w:color="auto" w:fill="FFFFFF"/>
        </w:rPr>
        <w:t>yang berjudul “</w:t>
      </w:r>
      <w:r w:rsidRPr="008672A6">
        <w:rPr>
          <w:bCs/>
          <w:i w:val="0"/>
          <w:color w:val="000000" w:themeColor="text1"/>
          <w:sz w:val="22"/>
          <w:szCs w:val="22"/>
        </w:rPr>
        <w:t xml:space="preserve">Pengaruh Pendekatan Matematika Realistik Berbasis </w:t>
      </w:r>
      <w:r w:rsidRPr="008672A6">
        <w:rPr>
          <w:bCs/>
          <w:i w:val="0"/>
          <w:sz w:val="22"/>
          <w:szCs w:val="22"/>
        </w:rPr>
        <w:t>Pemecahan Permasalahan Berbantuan Media Konkret Terhadap Hasil Belajar Matematika</w:t>
      </w:r>
      <w:r w:rsidRPr="008672A6">
        <w:rPr>
          <w:i w:val="0"/>
          <w:sz w:val="22"/>
          <w:szCs w:val="22"/>
          <w:shd w:val="clear" w:color="auto" w:fill="FFFFFF"/>
        </w:rPr>
        <w:t>”.</w:t>
      </w:r>
      <w:r w:rsidRPr="008672A6">
        <w:rPr>
          <w:i w:val="0"/>
          <w:color w:val="000000" w:themeColor="text1"/>
          <w:sz w:val="22"/>
          <w:szCs w:val="22"/>
          <w:shd w:val="clear" w:color="auto" w:fill="FFFFFF"/>
        </w:rPr>
        <w:t xml:space="preserve"> Berdasarikan hasili anelisis daita dari pengujian dangan manggunakan hasil yang telah dihitung uji-t adalah thitung 9</w:t>
      </w:r>
      <w:proofErr w:type="gramStart"/>
      <w:r w:rsidRPr="008672A6">
        <w:rPr>
          <w:i w:val="0"/>
          <w:color w:val="000000" w:themeColor="text1"/>
          <w:sz w:val="22"/>
          <w:szCs w:val="22"/>
          <w:shd w:val="clear" w:color="auto" w:fill="FFFFFF"/>
        </w:rPr>
        <w:t>,39</w:t>
      </w:r>
      <w:proofErr w:type="gramEnd"/>
      <w:r w:rsidRPr="008672A6">
        <w:rPr>
          <w:i w:val="0"/>
          <w:color w:val="000000" w:themeColor="text1"/>
          <w:sz w:val="22"/>
          <w:szCs w:val="22"/>
          <w:shd w:val="clear" w:color="auto" w:fill="FFFFFF"/>
        </w:rPr>
        <w:t xml:space="preserve"> sedangkan pada ttabel memiliki taraf yang signifikan 5%. Demikian diperoleh thitung &gt; ttabel yaitu 9</w:t>
      </w:r>
      <w:proofErr w:type="gramStart"/>
      <w:r w:rsidRPr="008672A6">
        <w:rPr>
          <w:i w:val="0"/>
          <w:color w:val="000000" w:themeColor="text1"/>
          <w:sz w:val="22"/>
          <w:szCs w:val="22"/>
          <w:shd w:val="clear" w:color="auto" w:fill="FFFFFF"/>
        </w:rPr>
        <w:t>,39</w:t>
      </w:r>
      <w:proofErr w:type="gramEnd"/>
      <w:r w:rsidRPr="008672A6">
        <w:rPr>
          <w:i w:val="0"/>
          <w:color w:val="000000" w:themeColor="text1"/>
          <w:sz w:val="22"/>
          <w:szCs w:val="22"/>
          <w:shd w:val="clear" w:color="auto" w:fill="FFFFFF"/>
        </w:rPr>
        <w:t xml:space="preserve"> &gt; 2,05 sehingga Ho ditolak dan H1 diterima. Dapat disimpulkan bahwa terdapat pengaruh pendekatan pembelajaran.</w:t>
      </w:r>
    </w:p>
    <w:p w:rsidR="000507FC" w:rsidRPr="008672A6" w:rsidRDefault="000507FC" w:rsidP="008672A6">
      <w:pPr>
        <w:pStyle w:val="Heading4"/>
        <w:numPr>
          <w:ilvl w:val="0"/>
          <w:numId w:val="0"/>
        </w:numPr>
        <w:ind w:firstLine="360"/>
        <w:rPr>
          <w:i w:val="0"/>
          <w:sz w:val="22"/>
          <w:szCs w:val="22"/>
        </w:rPr>
      </w:pPr>
      <w:r w:rsidRPr="008672A6">
        <w:rPr>
          <w:i w:val="0"/>
          <w:sz w:val="22"/>
          <w:szCs w:val="22"/>
        </w:rPr>
        <w:t xml:space="preserve">Dari hasil penelitian diatas dan berdasarkan permasalahan yang telah ditunjukkan, peneliti </w:t>
      </w:r>
      <w:proofErr w:type="gramStart"/>
      <w:r w:rsidRPr="008672A6">
        <w:rPr>
          <w:i w:val="0"/>
          <w:sz w:val="22"/>
          <w:szCs w:val="22"/>
        </w:rPr>
        <w:t>akan</w:t>
      </w:r>
      <w:proofErr w:type="gramEnd"/>
      <w:r w:rsidRPr="008672A6">
        <w:rPr>
          <w:i w:val="0"/>
          <w:sz w:val="22"/>
          <w:szCs w:val="22"/>
        </w:rPr>
        <w:t xml:space="preserve"> melakukan penelitian tentang “Meta-Analisis Pengaruh Pendekatan Matematika Realistik Terhadap Hasil Belajar Kognitif Siswa SD” dengan menggunakan pendekatan pembelajaran Pendekatan Matematika Realistik atau Realistic Mathematics Educations (RME) maka dapat meningkatkan hasil belajar kognitif peserta didik dan </w:t>
      </w:r>
      <w:r w:rsidRPr="008672A6">
        <w:rPr>
          <w:i w:val="0"/>
          <w:sz w:val="22"/>
          <w:szCs w:val="22"/>
        </w:rPr>
        <w:lastRenderedPageBreak/>
        <w:t>membuat peserta didik lebih aktif dalam mengikuti proses pembelajaran dikelas.</w:t>
      </w:r>
    </w:p>
    <w:p w:rsidR="000507FC" w:rsidRPr="008672A6" w:rsidRDefault="000507FC" w:rsidP="008672A6">
      <w:pPr>
        <w:pStyle w:val="Heading2"/>
        <w:numPr>
          <w:ilvl w:val="0"/>
          <w:numId w:val="0"/>
        </w:numPr>
        <w:rPr>
          <w:i w:val="0"/>
          <w:sz w:val="22"/>
          <w:szCs w:val="22"/>
        </w:rPr>
      </w:pPr>
      <w:r w:rsidRPr="008672A6">
        <w:rPr>
          <w:b/>
          <w:i w:val="0"/>
          <w:sz w:val="22"/>
          <w:szCs w:val="22"/>
        </w:rPr>
        <w:t>METODE</w:t>
      </w:r>
    </w:p>
    <w:p w:rsidR="000507FC" w:rsidRPr="008672A6" w:rsidRDefault="000507FC" w:rsidP="008672A6">
      <w:pPr>
        <w:pStyle w:val="Heading4"/>
        <w:numPr>
          <w:ilvl w:val="0"/>
          <w:numId w:val="0"/>
        </w:numPr>
        <w:ind w:firstLine="360"/>
        <w:rPr>
          <w:rFonts w:eastAsia="Calibri"/>
          <w:bCs/>
          <w:i w:val="0"/>
          <w:iCs w:val="0"/>
          <w:sz w:val="22"/>
          <w:szCs w:val="22"/>
        </w:rPr>
      </w:pPr>
      <w:r w:rsidRPr="008672A6">
        <w:rPr>
          <w:rFonts w:eastAsia="Calibri"/>
          <w:bCs/>
          <w:i w:val="0"/>
          <w:sz w:val="22"/>
          <w:szCs w:val="22"/>
        </w:rPr>
        <w:t>Penelitian ini menggunakan desain Meta Analisis. Meta analisis adalah seperangkat Metode statistik untuk menghubungkan hasil kuantitatif dari beberapa peneliti untuk menghasilkan rangkuman secara keseluruhan atas pengetahuan empiris pada topik tertentu. Pengumpulan data dalam penelitian ini dilakukan dengan menelusuri artikel-artikel secara online dengan menggunakan Google Cendekia (</w:t>
      </w:r>
      <w:hyperlink r:id="rId16" w:history="1">
        <w:r w:rsidRPr="008672A6">
          <w:rPr>
            <w:rStyle w:val="Hyperlink"/>
            <w:rFonts w:eastAsia="Calibri"/>
            <w:bCs/>
            <w:i w:val="0"/>
            <w:sz w:val="22"/>
            <w:szCs w:val="22"/>
          </w:rPr>
          <w:t>https://scholar.google.co.id/</w:t>
        </w:r>
      </w:hyperlink>
      <w:r w:rsidRPr="008672A6">
        <w:rPr>
          <w:rFonts w:eastAsia="Calibri"/>
          <w:bCs/>
          <w:i w:val="0"/>
          <w:sz w:val="22"/>
          <w:szCs w:val="22"/>
        </w:rPr>
        <w:t>) dan repository. Penelusuran artikel dengan menggunakan kata kunci “Pembelajaran Matematika SD”, “Pendidikan Matematika Realistik”, Hasil Belajar Kognitif”.</w:t>
      </w:r>
    </w:p>
    <w:p w:rsidR="000507FC" w:rsidRPr="008672A6" w:rsidRDefault="000507FC" w:rsidP="008672A6">
      <w:pPr>
        <w:pStyle w:val="Heading4"/>
        <w:numPr>
          <w:ilvl w:val="0"/>
          <w:numId w:val="0"/>
        </w:numPr>
        <w:ind w:firstLine="360"/>
        <w:rPr>
          <w:rFonts w:eastAsia="Calibri"/>
          <w:bCs/>
          <w:i w:val="0"/>
          <w:iCs w:val="0"/>
          <w:sz w:val="22"/>
          <w:szCs w:val="22"/>
        </w:rPr>
      </w:pPr>
      <w:r w:rsidRPr="008672A6">
        <w:rPr>
          <w:rFonts w:eastAsia="Calibri"/>
          <w:bCs/>
          <w:i w:val="0"/>
          <w:sz w:val="22"/>
          <w:szCs w:val="22"/>
        </w:rPr>
        <w:t xml:space="preserve">Dari penelusuran dengan menggunakan kata kunci “Pembelajaran Matematika SD”, “Pendidikan Matematika Realistik”, “Hasil Belajar Kognitif” diperoleh berbagai macam artikel. Artikel yang dipilih harus memenuhi kriteria yaitu adanya pembahasan tentang Pendidikan Matematika Realistik (PMR), hasil belajar matematika di sekolah dasar dan adanya data sebelum dan sesudah tindakan dalam bentuk skor nilai. Dari artikel yang didapatkan kemudian dipilih yang paling relevan dan di dapatkan 20 artikel terpilih. 20 artikel tersebut terdiri dari 18 jurnal ilmiah dan 2 hasil skripsi. Analisis dengan </w:t>
      </w:r>
      <w:proofErr w:type="gramStart"/>
      <w:r w:rsidRPr="008672A6">
        <w:rPr>
          <w:rFonts w:eastAsia="Calibri"/>
          <w:bCs/>
          <w:i w:val="0"/>
          <w:sz w:val="22"/>
          <w:szCs w:val="22"/>
        </w:rPr>
        <w:t>cara</w:t>
      </w:r>
      <w:proofErr w:type="gramEnd"/>
      <w:r w:rsidRPr="008672A6">
        <w:rPr>
          <w:rFonts w:eastAsia="Calibri"/>
          <w:bCs/>
          <w:i w:val="0"/>
          <w:sz w:val="22"/>
          <w:szCs w:val="22"/>
        </w:rPr>
        <w:t xml:space="preserve"> membandingkan selisih skor sebelum tindakan dengan sesudah tindakan pembelajaran yang menerapkan pendekatan Pendidikan Matematika Realistik. Setelah itu, dibagi dengan skor sebelum tindakan untuk mengetahui presentase peningkatan hasil belajar kognitif Matematika siswa. Pengujian data menggunakan uji-t. </w:t>
      </w:r>
      <w:proofErr w:type="gramStart"/>
      <w:r w:rsidRPr="008672A6">
        <w:rPr>
          <w:rFonts w:eastAsia="Calibri"/>
          <w:bCs/>
          <w:i w:val="0"/>
          <w:sz w:val="22"/>
          <w:szCs w:val="22"/>
        </w:rPr>
        <w:t>dalam</w:t>
      </w:r>
      <w:proofErr w:type="gramEnd"/>
      <w:r w:rsidRPr="008672A6">
        <w:rPr>
          <w:rFonts w:eastAsia="Calibri"/>
          <w:bCs/>
          <w:i w:val="0"/>
          <w:sz w:val="22"/>
          <w:szCs w:val="22"/>
        </w:rPr>
        <w:t xml:space="preserve"> penelitian ini dikaji hipotesis yaitu terdapat perbedaan yang sifnifikan Hasil Belajar Kognitif Matematika antara sebelum menerapkan Pendekatan Pendidikan Matematika Realistik (PMR) dengan sesudah menerapkan Pendekatan Matematika Realistik (PMR) siswa Sekolah Dasar.</w:t>
      </w:r>
    </w:p>
    <w:p w:rsidR="000507FC" w:rsidRPr="008672A6" w:rsidRDefault="000507FC" w:rsidP="008672A6">
      <w:pPr>
        <w:pStyle w:val="Heading2"/>
        <w:numPr>
          <w:ilvl w:val="0"/>
          <w:numId w:val="0"/>
        </w:numPr>
        <w:rPr>
          <w:b/>
          <w:i w:val="0"/>
          <w:sz w:val="22"/>
          <w:szCs w:val="22"/>
        </w:rPr>
      </w:pPr>
      <w:r w:rsidRPr="008672A6">
        <w:rPr>
          <w:rFonts w:eastAsiaTheme="minorHAnsi"/>
          <w:b/>
          <w:i w:val="0"/>
          <w:iCs w:val="0"/>
          <w:color w:val="000000"/>
          <w:sz w:val="22"/>
          <w:szCs w:val="22"/>
        </w:rPr>
        <w:t>HASIL DAN PEMBAHASAN</w:t>
      </w:r>
    </w:p>
    <w:p w:rsidR="000507FC" w:rsidRPr="008672A6" w:rsidRDefault="000507FC" w:rsidP="008672A6">
      <w:pPr>
        <w:pStyle w:val="Heading4"/>
        <w:numPr>
          <w:ilvl w:val="0"/>
          <w:numId w:val="0"/>
        </w:numPr>
        <w:ind w:firstLine="360"/>
        <w:rPr>
          <w:rFonts w:eastAsia="Calibri"/>
          <w:bCs/>
          <w:i w:val="0"/>
          <w:iCs w:val="0"/>
          <w:color w:val="000000" w:themeColor="text1"/>
          <w:sz w:val="22"/>
          <w:szCs w:val="22"/>
        </w:rPr>
      </w:pPr>
      <w:r w:rsidRPr="008672A6">
        <w:rPr>
          <w:rFonts w:eastAsia="Calibri"/>
          <w:bCs/>
          <w:i w:val="0"/>
          <w:sz w:val="22"/>
          <w:szCs w:val="22"/>
        </w:rPr>
        <w:t xml:space="preserve">Hasil penelitian diperoleh 20 artikel yang terkait dengan pengaruh Pendekatan Pendidikan Matematika Realistik (PMR) terhadap hasil belajar kognitif Matematika Sekolah Dasar. Dari 20 hasil penelitian yang </w:t>
      </w:r>
      <w:r w:rsidRPr="008672A6">
        <w:rPr>
          <w:rFonts w:eastAsia="Calibri"/>
          <w:bCs/>
          <w:i w:val="0"/>
          <w:color w:val="000000" w:themeColor="text1"/>
          <w:sz w:val="22"/>
          <w:szCs w:val="22"/>
        </w:rPr>
        <w:t xml:space="preserve">terdiri dari 18 jurnal ilmiah dan 2 hasil skripsi </w:t>
      </w:r>
      <w:proofErr w:type="gramStart"/>
      <w:r w:rsidRPr="008672A6">
        <w:rPr>
          <w:rFonts w:eastAsia="Calibri"/>
          <w:bCs/>
          <w:i w:val="0"/>
          <w:color w:val="000000" w:themeColor="text1"/>
          <w:sz w:val="22"/>
          <w:szCs w:val="22"/>
        </w:rPr>
        <w:t>yaitu :</w:t>
      </w:r>
      <w:proofErr w:type="gramEnd"/>
      <w:r w:rsidRPr="008672A6">
        <w:rPr>
          <w:rFonts w:eastAsia="Calibri"/>
          <w:bCs/>
          <w:i w:val="0"/>
          <w:color w:val="000000" w:themeColor="text1"/>
          <w:sz w:val="22"/>
          <w:szCs w:val="22"/>
        </w:rPr>
        <w:t xml:space="preserve"> </w:t>
      </w:r>
    </w:p>
    <w:p w:rsidR="000507FC" w:rsidRPr="008672A6" w:rsidRDefault="000507FC" w:rsidP="008672A6">
      <w:pPr>
        <w:pStyle w:val="Heading4"/>
        <w:numPr>
          <w:ilvl w:val="0"/>
          <w:numId w:val="4"/>
        </w:numPr>
        <w:tabs>
          <w:tab w:val="clear" w:pos="576"/>
          <w:tab w:val="clear" w:pos="720"/>
          <w:tab w:val="left" w:pos="284"/>
        </w:tabs>
        <w:suppressAutoHyphens/>
        <w:autoSpaceDE w:val="0"/>
        <w:autoSpaceDN w:val="0"/>
        <w:adjustRightInd w:val="0"/>
        <w:spacing w:before="0" w:after="0"/>
        <w:ind w:left="0" w:firstLine="0"/>
        <w:textAlignment w:val="center"/>
        <w:rPr>
          <w:i w:val="0"/>
          <w:color w:val="000000" w:themeColor="text1"/>
          <w:sz w:val="22"/>
          <w:szCs w:val="22"/>
        </w:rPr>
      </w:pPr>
      <w:r w:rsidRPr="008672A6">
        <w:rPr>
          <w:i w:val="0"/>
          <w:color w:val="000000" w:themeColor="text1"/>
          <w:sz w:val="22"/>
          <w:szCs w:val="22"/>
        </w:rPr>
        <w:t>Pengaruh Pendekatan Pendidikan Matematika Realistik Indonesia terhadap Hasil Belajar pada Materi Volume Bangun Ruang di Kelas V Sekolah Dasar 01 Baringin Anam Kecamatan Baso Kabupaten Agam oleh Rozalia Herlina (2020).</w:t>
      </w:r>
    </w:p>
    <w:p w:rsidR="000507FC" w:rsidRPr="008672A6" w:rsidRDefault="000507FC" w:rsidP="008672A6">
      <w:pPr>
        <w:pStyle w:val="Heading4"/>
        <w:numPr>
          <w:ilvl w:val="0"/>
          <w:numId w:val="4"/>
        </w:numPr>
        <w:tabs>
          <w:tab w:val="clear" w:pos="576"/>
          <w:tab w:val="clear" w:pos="720"/>
          <w:tab w:val="left" w:pos="284"/>
        </w:tabs>
        <w:suppressAutoHyphens/>
        <w:autoSpaceDE w:val="0"/>
        <w:autoSpaceDN w:val="0"/>
        <w:adjustRightInd w:val="0"/>
        <w:spacing w:before="0" w:after="0"/>
        <w:ind w:left="0" w:firstLine="0"/>
        <w:textAlignment w:val="center"/>
        <w:rPr>
          <w:i w:val="0"/>
          <w:color w:val="000000" w:themeColor="text1"/>
          <w:sz w:val="22"/>
          <w:szCs w:val="22"/>
        </w:rPr>
      </w:pPr>
      <w:r w:rsidRPr="008672A6">
        <w:rPr>
          <w:i w:val="0"/>
          <w:color w:val="000000" w:themeColor="text1"/>
          <w:sz w:val="22"/>
          <w:szCs w:val="22"/>
        </w:rPr>
        <w:t>Pengaruh Pendekatan Matematika Realistik Berbasis Pemecahan Masalah Berbantuan Media Konkret terhadap Hasil Belajar Matematika oleh Ni Pt.Utami Dewi Narayani (2019).</w:t>
      </w:r>
    </w:p>
    <w:p w:rsidR="000507FC" w:rsidRPr="008672A6" w:rsidRDefault="000507FC" w:rsidP="008672A6">
      <w:pPr>
        <w:pStyle w:val="Heading4"/>
        <w:numPr>
          <w:ilvl w:val="0"/>
          <w:numId w:val="4"/>
        </w:numPr>
        <w:tabs>
          <w:tab w:val="clear" w:pos="576"/>
          <w:tab w:val="clear" w:pos="720"/>
          <w:tab w:val="left" w:pos="284"/>
        </w:tabs>
        <w:suppressAutoHyphens/>
        <w:autoSpaceDE w:val="0"/>
        <w:autoSpaceDN w:val="0"/>
        <w:adjustRightInd w:val="0"/>
        <w:spacing w:before="0" w:after="0"/>
        <w:ind w:left="0" w:hanging="11"/>
        <w:textAlignment w:val="center"/>
        <w:rPr>
          <w:i w:val="0"/>
          <w:color w:val="000000" w:themeColor="text1"/>
          <w:sz w:val="22"/>
          <w:szCs w:val="22"/>
        </w:rPr>
      </w:pPr>
      <w:r w:rsidRPr="008672A6">
        <w:rPr>
          <w:i w:val="0"/>
          <w:color w:val="000000" w:themeColor="text1"/>
          <w:sz w:val="22"/>
          <w:szCs w:val="22"/>
        </w:rPr>
        <w:t>Pengaruh Penggunaan Pendekatan Matematika Realistik terhadap Hasil Belajar Matematika oleh Yuni Riawati (2016).</w:t>
      </w:r>
    </w:p>
    <w:p w:rsidR="000507FC" w:rsidRPr="008672A6" w:rsidRDefault="000507FC" w:rsidP="008672A6">
      <w:pPr>
        <w:pStyle w:val="Heading4"/>
        <w:numPr>
          <w:ilvl w:val="0"/>
          <w:numId w:val="4"/>
        </w:numPr>
        <w:tabs>
          <w:tab w:val="clear" w:pos="576"/>
          <w:tab w:val="clear" w:pos="720"/>
          <w:tab w:val="left" w:pos="284"/>
        </w:tabs>
        <w:suppressAutoHyphens/>
        <w:autoSpaceDE w:val="0"/>
        <w:autoSpaceDN w:val="0"/>
        <w:adjustRightInd w:val="0"/>
        <w:spacing w:before="0" w:after="0"/>
        <w:ind w:left="0" w:firstLine="0"/>
        <w:textAlignment w:val="center"/>
        <w:rPr>
          <w:i w:val="0"/>
          <w:color w:val="000000" w:themeColor="text1"/>
          <w:sz w:val="22"/>
          <w:szCs w:val="22"/>
        </w:rPr>
      </w:pPr>
      <w:r w:rsidRPr="008672A6">
        <w:rPr>
          <w:i w:val="0"/>
          <w:color w:val="000000" w:themeColor="text1"/>
          <w:sz w:val="22"/>
          <w:szCs w:val="22"/>
        </w:rPr>
        <w:t>Pengaruh Pendekatan Matematika Realistik terhadap Hasil Belajar Siswa Kelas II Pada Perkalian Bilangan Cacah di Sekolah Dasar oleh Sofie Claudia (2020).</w:t>
      </w:r>
    </w:p>
    <w:p w:rsidR="000507FC" w:rsidRPr="008672A6" w:rsidRDefault="000507FC" w:rsidP="008672A6">
      <w:pPr>
        <w:pStyle w:val="Heading4"/>
        <w:numPr>
          <w:ilvl w:val="0"/>
          <w:numId w:val="4"/>
        </w:numPr>
        <w:tabs>
          <w:tab w:val="clear" w:pos="576"/>
          <w:tab w:val="clear" w:pos="720"/>
          <w:tab w:val="left" w:pos="284"/>
        </w:tabs>
        <w:suppressAutoHyphens/>
        <w:autoSpaceDE w:val="0"/>
        <w:autoSpaceDN w:val="0"/>
        <w:adjustRightInd w:val="0"/>
        <w:spacing w:before="0" w:after="0"/>
        <w:ind w:left="0" w:firstLine="0"/>
        <w:textAlignment w:val="center"/>
        <w:rPr>
          <w:i w:val="0"/>
          <w:color w:val="000000" w:themeColor="text1"/>
          <w:sz w:val="22"/>
          <w:szCs w:val="22"/>
        </w:rPr>
      </w:pPr>
      <w:r w:rsidRPr="008672A6">
        <w:rPr>
          <w:i w:val="0"/>
          <w:color w:val="000000" w:themeColor="text1"/>
          <w:sz w:val="22"/>
          <w:szCs w:val="22"/>
        </w:rPr>
        <w:t>Pengaruh Pendekatan Matematika Realistik (PMR) terhadap Hasil Belajar Matematika Kelas V SDN Desa Penglatan Kecamatan Buleleng oleh Made Wirama (2014).</w:t>
      </w:r>
    </w:p>
    <w:p w:rsidR="000507FC" w:rsidRPr="008672A6" w:rsidRDefault="000507FC" w:rsidP="008672A6">
      <w:pPr>
        <w:pStyle w:val="Heading4"/>
        <w:numPr>
          <w:ilvl w:val="0"/>
          <w:numId w:val="4"/>
        </w:numPr>
        <w:tabs>
          <w:tab w:val="clear" w:pos="576"/>
          <w:tab w:val="clear" w:pos="720"/>
          <w:tab w:val="left" w:pos="284"/>
        </w:tabs>
        <w:suppressAutoHyphens/>
        <w:autoSpaceDE w:val="0"/>
        <w:autoSpaceDN w:val="0"/>
        <w:adjustRightInd w:val="0"/>
        <w:spacing w:before="0" w:after="0"/>
        <w:ind w:left="0" w:hanging="11"/>
        <w:textAlignment w:val="center"/>
        <w:rPr>
          <w:i w:val="0"/>
          <w:color w:val="000000" w:themeColor="text1"/>
          <w:sz w:val="22"/>
          <w:szCs w:val="22"/>
        </w:rPr>
      </w:pPr>
      <w:r w:rsidRPr="008672A6">
        <w:rPr>
          <w:i w:val="0"/>
          <w:color w:val="000000" w:themeColor="text1"/>
          <w:sz w:val="22"/>
          <w:szCs w:val="22"/>
        </w:rPr>
        <w:t>Pengaruh Pendekatan Pendidikan Matematika Realistik Indonesia (PMRI) terhadap Hasil Belajar Matematika Siswa Kelas III SD Negeri 144 Pekanbaru oleh Helga Tri Gustina (2014).</w:t>
      </w:r>
    </w:p>
    <w:p w:rsidR="000507FC" w:rsidRPr="008672A6" w:rsidRDefault="000507FC" w:rsidP="008672A6">
      <w:pPr>
        <w:pStyle w:val="Heading4"/>
        <w:numPr>
          <w:ilvl w:val="0"/>
          <w:numId w:val="4"/>
        </w:numPr>
        <w:tabs>
          <w:tab w:val="clear" w:pos="576"/>
          <w:tab w:val="clear" w:pos="720"/>
          <w:tab w:val="left" w:pos="284"/>
        </w:tabs>
        <w:suppressAutoHyphens/>
        <w:autoSpaceDE w:val="0"/>
        <w:autoSpaceDN w:val="0"/>
        <w:adjustRightInd w:val="0"/>
        <w:spacing w:before="0" w:after="0"/>
        <w:ind w:left="0" w:hanging="11"/>
        <w:textAlignment w:val="center"/>
        <w:rPr>
          <w:i w:val="0"/>
          <w:color w:val="000000" w:themeColor="text1"/>
          <w:sz w:val="22"/>
          <w:szCs w:val="22"/>
        </w:rPr>
      </w:pPr>
      <w:r w:rsidRPr="008672A6">
        <w:rPr>
          <w:i w:val="0"/>
          <w:color w:val="000000" w:themeColor="text1"/>
          <w:sz w:val="22"/>
          <w:szCs w:val="22"/>
        </w:rPr>
        <w:t>Pengaruh Pendekatan Pendidikan Matematika Realistik terhadap Hasil Belajar Matematika Siswa SD oleh Komang Ary Setiawan (2014).</w:t>
      </w:r>
    </w:p>
    <w:p w:rsidR="000507FC" w:rsidRPr="008672A6" w:rsidRDefault="000507FC" w:rsidP="008672A6">
      <w:pPr>
        <w:pStyle w:val="Heading4"/>
        <w:numPr>
          <w:ilvl w:val="0"/>
          <w:numId w:val="4"/>
        </w:numPr>
        <w:tabs>
          <w:tab w:val="clear" w:pos="576"/>
          <w:tab w:val="clear" w:pos="720"/>
          <w:tab w:val="left" w:pos="284"/>
        </w:tabs>
        <w:suppressAutoHyphens/>
        <w:autoSpaceDE w:val="0"/>
        <w:autoSpaceDN w:val="0"/>
        <w:adjustRightInd w:val="0"/>
        <w:spacing w:before="0" w:after="0"/>
        <w:ind w:left="0" w:hanging="11"/>
        <w:textAlignment w:val="center"/>
        <w:rPr>
          <w:i w:val="0"/>
          <w:color w:val="000000" w:themeColor="text1"/>
          <w:sz w:val="22"/>
          <w:szCs w:val="22"/>
        </w:rPr>
      </w:pPr>
      <w:r w:rsidRPr="008672A6">
        <w:rPr>
          <w:i w:val="0"/>
          <w:color w:val="000000" w:themeColor="text1"/>
          <w:sz w:val="22"/>
          <w:szCs w:val="22"/>
        </w:rPr>
        <w:t xml:space="preserve">Pengaruh Pendekatan </w:t>
      </w:r>
      <w:r w:rsidRPr="008672A6">
        <w:rPr>
          <w:color w:val="000000" w:themeColor="text1"/>
          <w:sz w:val="22"/>
          <w:szCs w:val="22"/>
        </w:rPr>
        <w:t>Realistic Mathematics Education</w:t>
      </w:r>
      <w:r w:rsidRPr="008672A6">
        <w:rPr>
          <w:i w:val="0"/>
          <w:color w:val="000000" w:themeColor="text1"/>
          <w:sz w:val="22"/>
          <w:szCs w:val="22"/>
        </w:rPr>
        <w:t xml:space="preserve"> (RME) terhadap Hasil Belajar Siswa Pada Mata Pelajaran Matematika Kelas IV SD Negeri 9 Metro Barat oleh Cici Apriyani (2017).</w:t>
      </w:r>
    </w:p>
    <w:p w:rsidR="000507FC" w:rsidRPr="008672A6" w:rsidRDefault="000507FC" w:rsidP="008672A6">
      <w:pPr>
        <w:pStyle w:val="ListParagraph"/>
        <w:numPr>
          <w:ilvl w:val="0"/>
          <w:numId w:val="4"/>
        </w:numPr>
        <w:tabs>
          <w:tab w:val="left" w:pos="284"/>
        </w:tabs>
        <w:spacing w:line="240" w:lineRule="auto"/>
        <w:ind w:left="0" w:hanging="11"/>
        <w:jc w:val="both"/>
        <w:rPr>
          <w:color w:val="000000" w:themeColor="text1"/>
          <w:sz w:val="22"/>
        </w:rPr>
      </w:pPr>
      <w:r w:rsidRPr="008672A6">
        <w:rPr>
          <w:color w:val="000000" w:themeColor="text1"/>
          <w:sz w:val="22"/>
          <w:lang w:val="en-US"/>
        </w:rPr>
        <w:t>Pengaruh Pendekatan Pendidikan Matematika Realistik Berbantu Origami terhadap Hasil Belajar Matematika Siswa Kelas V SDDI Desa Les Kecamatan Tejakul Tahun Pelajaran 2013/2014 oleh Nyoman Tri Anarta Putra (2014).</w:t>
      </w:r>
    </w:p>
    <w:p w:rsidR="000507FC" w:rsidRPr="008672A6" w:rsidRDefault="000507FC" w:rsidP="008672A6">
      <w:pPr>
        <w:pStyle w:val="ListParagraph"/>
        <w:numPr>
          <w:ilvl w:val="0"/>
          <w:numId w:val="4"/>
        </w:numPr>
        <w:tabs>
          <w:tab w:val="left" w:pos="284"/>
        </w:tabs>
        <w:spacing w:line="240" w:lineRule="auto"/>
        <w:ind w:left="0" w:hanging="11"/>
        <w:jc w:val="both"/>
        <w:rPr>
          <w:color w:val="000000" w:themeColor="text1"/>
          <w:sz w:val="22"/>
        </w:rPr>
      </w:pPr>
      <w:r w:rsidRPr="008672A6">
        <w:rPr>
          <w:color w:val="000000" w:themeColor="text1"/>
          <w:sz w:val="22"/>
          <w:lang w:val="en-US"/>
        </w:rPr>
        <w:t xml:space="preserve"> Pengaruh Pendekatan Matematika Realistik Berbantu Media Sederhana terhadap Hasil Belajar Matematika oleh I Made Diana Putra (2014).</w:t>
      </w:r>
    </w:p>
    <w:p w:rsidR="000507FC" w:rsidRPr="008672A6" w:rsidRDefault="000507FC" w:rsidP="008672A6">
      <w:pPr>
        <w:pStyle w:val="ListParagraph"/>
        <w:numPr>
          <w:ilvl w:val="0"/>
          <w:numId w:val="4"/>
        </w:numPr>
        <w:tabs>
          <w:tab w:val="left" w:pos="284"/>
        </w:tabs>
        <w:spacing w:line="240" w:lineRule="auto"/>
        <w:ind w:left="0" w:hanging="11"/>
        <w:jc w:val="both"/>
        <w:rPr>
          <w:sz w:val="22"/>
        </w:rPr>
      </w:pPr>
      <w:r w:rsidRPr="008672A6">
        <w:rPr>
          <w:color w:val="000000" w:themeColor="text1"/>
          <w:sz w:val="22"/>
          <w:lang w:val="en-US"/>
        </w:rPr>
        <w:t xml:space="preserve"> Pengaruh Pendekatan Matematika Realistik Berbasis Pemecahan Masalah </w:t>
      </w:r>
      <w:r w:rsidRPr="008672A6">
        <w:rPr>
          <w:sz w:val="22"/>
          <w:lang w:val="en-US"/>
        </w:rPr>
        <w:t>terhadap Hasil Belajar Matematika Siswa Kelas V SD oleh Luh Budiasih (2017).</w:t>
      </w:r>
    </w:p>
    <w:p w:rsidR="000507FC" w:rsidRPr="008672A6" w:rsidRDefault="000507FC" w:rsidP="008672A6">
      <w:pPr>
        <w:pStyle w:val="ListParagraph"/>
        <w:numPr>
          <w:ilvl w:val="0"/>
          <w:numId w:val="4"/>
        </w:numPr>
        <w:tabs>
          <w:tab w:val="left" w:pos="284"/>
        </w:tabs>
        <w:spacing w:line="240" w:lineRule="auto"/>
        <w:ind w:left="0" w:hanging="11"/>
        <w:jc w:val="both"/>
        <w:rPr>
          <w:sz w:val="22"/>
        </w:rPr>
      </w:pPr>
      <w:r w:rsidRPr="008672A6">
        <w:rPr>
          <w:sz w:val="22"/>
          <w:lang w:val="en-US"/>
        </w:rPr>
        <w:lastRenderedPageBreak/>
        <w:t xml:space="preserve"> Pengaruh Pendekatan Pembelajaran Matematika Realistik terhadap Hasil Belajar Matematika ditinjau dari Tingkat Kecemasan Belajar Siswa oleh Muhlisin, N. Dantes, Sariyasa (2013).</w:t>
      </w:r>
    </w:p>
    <w:p w:rsidR="000507FC" w:rsidRPr="008672A6" w:rsidRDefault="000507FC" w:rsidP="008672A6">
      <w:pPr>
        <w:pStyle w:val="ListParagraph"/>
        <w:numPr>
          <w:ilvl w:val="0"/>
          <w:numId w:val="4"/>
        </w:numPr>
        <w:tabs>
          <w:tab w:val="left" w:pos="284"/>
        </w:tabs>
        <w:spacing w:line="240" w:lineRule="auto"/>
        <w:ind w:left="0" w:hanging="11"/>
        <w:jc w:val="both"/>
        <w:rPr>
          <w:sz w:val="22"/>
        </w:rPr>
      </w:pPr>
      <w:r w:rsidRPr="008672A6">
        <w:rPr>
          <w:sz w:val="22"/>
          <w:lang w:val="en-US"/>
        </w:rPr>
        <w:t xml:space="preserve"> Pengaruh Pendekatan Pendidikan Matematika Realistik (PMR) terhadap Hasil Belajar Pecahan di Sekolah Dasar oleh Sri Nola Yandiana (2020).</w:t>
      </w:r>
    </w:p>
    <w:p w:rsidR="000507FC" w:rsidRPr="008672A6" w:rsidRDefault="000507FC" w:rsidP="008672A6">
      <w:pPr>
        <w:pStyle w:val="ListParagraph"/>
        <w:numPr>
          <w:ilvl w:val="0"/>
          <w:numId w:val="4"/>
        </w:numPr>
        <w:tabs>
          <w:tab w:val="left" w:pos="284"/>
        </w:tabs>
        <w:spacing w:line="240" w:lineRule="auto"/>
        <w:ind w:left="0" w:hanging="11"/>
        <w:jc w:val="both"/>
        <w:rPr>
          <w:sz w:val="22"/>
        </w:rPr>
      </w:pPr>
      <w:r w:rsidRPr="008672A6">
        <w:rPr>
          <w:sz w:val="22"/>
          <w:lang w:val="en-US"/>
        </w:rPr>
        <w:t xml:space="preserve"> Pengaruh Penggunaan Pendekatan Matematika Realistik terhadap Hasil Belajar Matematika di Sekolah Dasar oleh Yuyun Sunarti (2017).</w:t>
      </w:r>
    </w:p>
    <w:p w:rsidR="000507FC" w:rsidRPr="008672A6" w:rsidRDefault="000507FC" w:rsidP="008672A6">
      <w:pPr>
        <w:pStyle w:val="ListParagraph"/>
        <w:numPr>
          <w:ilvl w:val="0"/>
          <w:numId w:val="4"/>
        </w:numPr>
        <w:tabs>
          <w:tab w:val="left" w:pos="284"/>
        </w:tabs>
        <w:spacing w:line="240" w:lineRule="auto"/>
        <w:ind w:left="0" w:hanging="11"/>
        <w:jc w:val="both"/>
        <w:rPr>
          <w:sz w:val="22"/>
        </w:rPr>
      </w:pPr>
      <w:r w:rsidRPr="008672A6">
        <w:rPr>
          <w:sz w:val="22"/>
          <w:lang w:val="en-US"/>
        </w:rPr>
        <w:t xml:space="preserve"> Pengaruh Penerapan Pendekatan Matematika Realistik terhadap Hasil Belajar Siswa Kelas IV SD Pontianak Barat oleh Marsela Whenty Petryana (2017).</w:t>
      </w:r>
    </w:p>
    <w:p w:rsidR="000507FC" w:rsidRPr="008672A6" w:rsidRDefault="000507FC" w:rsidP="008672A6">
      <w:pPr>
        <w:pStyle w:val="ListParagraph"/>
        <w:numPr>
          <w:ilvl w:val="0"/>
          <w:numId w:val="4"/>
        </w:numPr>
        <w:tabs>
          <w:tab w:val="left" w:pos="284"/>
        </w:tabs>
        <w:spacing w:line="240" w:lineRule="auto"/>
        <w:ind w:left="0" w:hanging="11"/>
        <w:jc w:val="both"/>
        <w:rPr>
          <w:sz w:val="22"/>
        </w:rPr>
      </w:pPr>
      <w:r w:rsidRPr="008672A6">
        <w:rPr>
          <w:sz w:val="22"/>
          <w:lang w:val="en-US"/>
        </w:rPr>
        <w:t xml:space="preserve"> Pengaruh Pendekatan Matematika Realistik terhadap Hasil Belajar Matematika ditinjau dari Kemampuan Numerik Siswa Kelas V SD Gugus 3 Kuta Selatan Badung oleh Ni Kadek Junairini (2014).</w:t>
      </w:r>
    </w:p>
    <w:p w:rsidR="000507FC" w:rsidRPr="008672A6" w:rsidRDefault="000507FC" w:rsidP="008672A6">
      <w:pPr>
        <w:pStyle w:val="ListParagraph"/>
        <w:numPr>
          <w:ilvl w:val="0"/>
          <w:numId w:val="4"/>
        </w:numPr>
        <w:tabs>
          <w:tab w:val="left" w:pos="284"/>
        </w:tabs>
        <w:spacing w:line="240" w:lineRule="auto"/>
        <w:ind w:left="0" w:hanging="11"/>
        <w:jc w:val="both"/>
        <w:rPr>
          <w:sz w:val="22"/>
        </w:rPr>
      </w:pPr>
      <w:r w:rsidRPr="008672A6">
        <w:rPr>
          <w:sz w:val="22"/>
          <w:lang w:val="en-US"/>
        </w:rPr>
        <w:t xml:space="preserve"> Keefektifan Pendekatan </w:t>
      </w:r>
      <w:r w:rsidRPr="008672A6">
        <w:rPr>
          <w:i/>
          <w:sz w:val="22"/>
          <w:lang w:val="en-US"/>
        </w:rPr>
        <w:t xml:space="preserve">Realistic Mathematics Education </w:t>
      </w:r>
      <w:r w:rsidRPr="008672A6">
        <w:rPr>
          <w:sz w:val="22"/>
          <w:lang w:val="en-US"/>
        </w:rPr>
        <w:t xml:space="preserve">dengan Metode </w:t>
      </w:r>
      <w:r w:rsidRPr="008672A6">
        <w:rPr>
          <w:i/>
          <w:sz w:val="22"/>
          <w:lang w:val="en-US"/>
        </w:rPr>
        <w:t>Drill</w:t>
      </w:r>
      <w:r w:rsidRPr="008672A6">
        <w:rPr>
          <w:sz w:val="22"/>
          <w:lang w:val="en-US"/>
        </w:rPr>
        <w:t xml:space="preserve"> terhadap Hasil Belajar Matematika Siswa Kelas III SD oleh Widodo Hadi Pratomo (2016).</w:t>
      </w:r>
    </w:p>
    <w:p w:rsidR="000507FC" w:rsidRPr="008672A6" w:rsidRDefault="000507FC" w:rsidP="008672A6">
      <w:pPr>
        <w:pStyle w:val="ListParagraph"/>
        <w:numPr>
          <w:ilvl w:val="0"/>
          <w:numId w:val="4"/>
        </w:numPr>
        <w:tabs>
          <w:tab w:val="left" w:pos="284"/>
        </w:tabs>
        <w:spacing w:line="240" w:lineRule="auto"/>
        <w:ind w:left="0" w:hanging="11"/>
        <w:jc w:val="both"/>
        <w:rPr>
          <w:sz w:val="22"/>
        </w:rPr>
      </w:pPr>
      <w:r w:rsidRPr="008672A6">
        <w:rPr>
          <w:sz w:val="22"/>
          <w:lang w:val="en-US"/>
        </w:rPr>
        <w:t xml:space="preserve"> Pengaruh Pendekatan Matematika Realistik terhadap Hasil Belajar Pokok Bahasan Geometri dan Pengukuran Siswa Kelas III SDN Ambulu 01 Jember oleh Uswatun Chasanah (2016).</w:t>
      </w:r>
    </w:p>
    <w:p w:rsidR="000507FC" w:rsidRPr="008672A6" w:rsidRDefault="000507FC" w:rsidP="008672A6">
      <w:pPr>
        <w:pStyle w:val="ListParagraph"/>
        <w:numPr>
          <w:ilvl w:val="0"/>
          <w:numId w:val="4"/>
        </w:numPr>
        <w:tabs>
          <w:tab w:val="left" w:pos="284"/>
        </w:tabs>
        <w:spacing w:line="240" w:lineRule="auto"/>
        <w:ind w:left="0" w:hanging="11"/>
        <w:jc w:val="both"/>
        <w:rPr>
          <w:sz w:val="22"/>
        </w:rPr>
      </w:pPr>
      <w:r w:rsidRPr="008672A6">
        <w:rPr>
          <w:sz w:val="22"/>
          <w:lang w:val="en-US"/>
        </w:rPr>
        <w:t xml:space="preserve"> Pengaruh Pendekatan </w:t>
      </w:r>
      <w:r w:rsidRPr="008672A6">
        <w:rPr>
          <w:i/>
          <w:sz w:val="22"/>
          <w:lang w:val="en-US"/>
        </w:rPr>
        <w:t>Realistic Mathematics Education</w:t>
      </w:r>
      <w:r w:rsidRPr="008672A6">
        <w:rPr>
          <w:sz w:val="22"/>
          <w:lang w:val="en-US"/>
        </w:rPr>
        <w:t xml:space="preserve"> terhadap Hasil Belajar Matematika Siswa Kelas V SD Negeri 6 Metro Utara oleh Faizatur Rokhmah (2018).</w:t>
      </w:r>
    </w:p>
    <w:p w:rsidR="000507FC" w:rsidRPr="008672A6" w:rsidRDefault="000507FC" w:rsidP="008672A6">
      <w:pPr>
        <w:pStyle w:val="ListParagraph"/>
        <w:numPr>
          <w:ilvl w:val="0"/>
          <w:numId w:val="4"/>
        </w:numPr>
        <w:tabs>
          <w:tab w:val="left" w:pos="284"/>
        </w:tabs>
        <w:spacing w:line="240" w:lineRule="auto"/>
        <w:ind w:left="0" w:hanging="11"/>
        <w:jc w:val="both"/>
        <w:rPr>
          <w:sz w:val="22"/>
        </w:rPr>
      </w:pPr>
      <w:r w:rsidRPr="008672A6">
        <w:rPr>
          <w:sz w:val="22"/>
          <w:lang w:val="en-US"/>
        </w:rPr>
        <w:t xml:space="preserve"> Pengaruh Pendekatan </w:t>
      </w:r>
      <w:r w:rsidRPr="008672A6">
        <w:rPr>
          <w:i/>
          <w:sz w:val="22"/>
          <w:lang w:val="en-US"/>
        </w:rPr>
        <w:t xml:space="preserve">Realistic Mathematics Education </w:t>
      </w:r>
      <w:r w:rsidRPr="008672A6">
        <w:rPr>
          <w:sz w:val="22"/>
          <w:lang w:val="en-US"/>
        </w:rPr>
        <w:t>(RME) terhadap Kemampuan Pemecahan Masalah Siswa pada Materi Operasi Hitung Campuran di Kelas IV SD IT Adzkia 1 Padang oleh Asrina Mulyati (2017).</w:t>
      </w:r>
    </w:p>
    <w:p w:rsidR="000507FC" w:rsidRPr="008672A6" w:rsidRDefault="000507FC" w:rsidP="008672A6">
      <w:pPr>
        <w:pStyle w:val="ListParagraph"/>
        <w:tabs>
          <w:tab w:val="left" w:pos="284"/>
        </w:tabs>
        <w:spacing w:line="240" w:lineRule="auto"/>
        <w:ind w:left="0"/>
        <w:jc w:val="both"/>
        <w:rPr>
          <w:sz w:val="22"/>
          <w:lang w:val="en-US"/>
        </w:rPr>
      </w:pPr>
      <w:r w:rsidRPr="008672A6">
        <w:rPr>
          <w:sz w:val="22"/>
          <w:lang w:val="en-US"/>
        </w:rPr>
        <w:t xml:space="preserve">Ke 20 artikel tersebut dipilih dikarenakan telah memenuhi kriteria yaitu adanya pembahasan tentang pendekatan Pendidikan Matematika Realistik (PMR), hasil belajar kognitif matematika di sekolah dasar dan adanya data sebelum tindakan dan data sesudah tindakan. Data dari 20 artikel terdiri dari penelitian eksperimen, dari data tersebut masih sangat luas sehingga hasil penelitin tersebut dianalisis terlebih dahulu dengan mengambil intinya. Berikut adalah hasil analisis dari 20 </w:t>
      </w:r>
      <w:proofErr w:type="gramStart"/>
      <w:r w:rsidRPr="008672A6">
        <w:rPr>
          <w:sz w:val="22"/>
          <w:lang w:val="en-US"/>
        </w:rPr>
        <w:t>artikel :</w:t>
      </w:r>
      <w:proofErr w:type="gramEnd"/>
    </w:p>
    <w:p w:rsidR="000507FC" w:rsidRPr="008672A6" w:rsidRDefault="000507FC" w:rsidP="008672A6">
      <w:pPr>
        <w:pStyle w:val="ListParagraph"/>
        <w:tabs>
          <w:tab w:val="left" w:pos="284"/>
        </w:tabs>
        <w:spacing w:line="240" w:lineRule="auto"/>
        <w:ind w:left="0"/>
        <w:jc w:val="both"/>
        <w:rPr>
          <w:sz w:val="22"/>
          <w:lang w:val="en-US"/>
        </w:rPr>
      </w:pPr>
    </w:p>
    <w:p w:rsidR="000507FC" w:rsidRPr="008672A6" w:rsidRDefault="000507FC" w:rsidP="008672A6">
      <w:pPr>
        <w:pStyle w:val="ListParagraph"/>
        <w:tabs>
          <w:tab w:val="left" w:pos="284"/>
        </w:tabs>
        <w:spacing w:line="240" w:lineRule="auto"/>
        <w:ind w:left="0"/>
        <w:jc w:val="both"/>
        <w:rPr>
          <w:sz w:val="22"/>
          <w:lang w:val="en-US"/>
        </w:rPr>
      </w:pPr>
    </w:p>
    <w:p w:rsidR="000507FC" w:rsidRPr="008672A6" w:rsidRDefault="000507FC" w:rsidP="008672A6">
      <w:pPr>
        <w:pStyle w:val="ListParagraph"/>
        <w:tabs>
          <w:tab w:val="left" w:pos="284"/>
        </w:tabs>
        <w:spacing w:line="240" w:lineRule="auto"/>
        <w:ind w:left="0"/>
        <w:jc w:val="both"/>
        <w:rPr>
          <w:sz w:val="22"/>
          <w:lang w:val="en-US"/>
        </w:rPr>
      </w:pPr>
    </w:p>
    <w:p w:rsidR="000507FC" w:rsidRPr="008672A6" w:rsidRDefault="000507FC" w:rsidP="008672A6">
      <w:pPr>
        <w:pStyle w:val="ListParagraph"/>
        <w:tabs>
          <w:tab w:val="left" w:pos="284"/>
        </w:tabs>
        <w:spacing w:line="240" w:lineRule="auto"/>
        <w:ind w:left="0"/>
        <w:jc w:val="both"/>
        <w:rPr>
          <w:sz w:val="22"/>
          <w:lang w:val="en-US"/>
        </w:rPr>
      </w:pPr>
    </w:p>
    <w:p w:rsidR="000507FC" w:rsidRPr="008672A6" w:rsidRDefault="000507FC" w:rsidP="008672A6">
      <w:pPr>
        <w:pStyle w:val="ListParagraph"/>
        <w:tabs>
          <w:tab w:val="left" w:pos="284"/>
        </w:tabs>
        <w:spacing w:line="240" w:lineRule="auto"/>
        <w:ind w:left="0"/>
        <w:jc w:val="both"/>
        <w:rPr>
          <w:sz w:val="22"/>
          <w:lang w:val="en-US"/>
        </w:rPr>
      </w:pPr>
    </w:p>
    <w:p w:rsidR="000507FC" w:rsidRPr="008672A6" w:rsidRDefault="000507FC" w:rsidP="008672A6">
      <w:pPr>
        <w:pStyle w:val="ListParagraph"/>
        <w:tabs>
          <w:tab w:val="left" w:pos="284"/>
        </w:tabs>
        <w:spacing w:line="240" w:lineRule="auto"/>
        <w:ind w:left="0"/>
        <w:jc w:val="both"/>
        <w:rPr>
          <w:sz w:val="22"/>
          <w:lang w:val="en-US"/>
        </w:rPr>
      </w:pPr>
    </w:p>
    <w:p w:rsidR="000507FC" w:rsidRPr="008672A6" w:rsidRDefault="000507FC" w:rsidP="008672A6">
      <w:pPr>
        <w:pStyle w:val="ListParagraph"/>
        <w:tabs>
          <w:tab w:val="left" w:pos="284"/>
        </w:tabs>
        <w:spacing w:line="240" w:lineRule="auto"/>
        <w:ind w:left="0"/>
        <w:jc w:val="both"/>
        <w:rPr>
          <w:sz w:val="22"/>
          <w:lang w:val="en-US"/>
        </w:rPr>
      </w:pPr>
    </w:p>
    <w:p w:rsidR="000507FC" w:rsidRPr="008672A6" w:rsidRDefault="000507FC" w:rsidP="008672A6">
      <w:pPr>
        <w:pStyle w:val="ListParagraph"/>
        <w:tabs>
          <w:tab w:val="left" w:pos="284"/>
        </w:tabs>
        <w:spacing w:line="240" w:lineRule="auto"/>
        <w:ind w:left="0"/>
        <w:jc w:val="both"/>
        <w:rPr>
          <w:sz w:val="22"/>
          <w:lang w:val="en-US"/>
        </w:rPr>
      </w:pPr>
    </w:p>
    <w:p w:rsidR="000507FC" w:rsidRPr="008672A6" w:rsidRDefault="000507FC" w:rsidP="008672A6">
      <w:pPr>
        <w:pStyle w:val="ListParagraph"/>
        <w:tabs>
          <w:tab w:val="left" w:pos="284"/>
        </w:tabs>
        <w:spacing w:line="240" w:lineRule="auto"/>
        <w:ind w:left="0"/>
        <w:jc w:val="both"/>
        <w:rPr>
          <w:sz w:val="22"/>
          <w:lang w:val="en-US"/>
        </w:rPr>
      </w:pPr>
    </w:p>
    <w:p w:rsidR="000507FC" w:rsidRPr="008672A6" w:rsidRDefault="000507FC" w:rsidP="008672A6">
      <w:pPr>
        <w:pStyle w:val="ListParagraph"/>
        <w:tabs>
          <w:tab w:val="left" w:pos="284"/>
        </w:tabs>
        <w:spacing w:line="240" w:lineRule="auto"/>
        <w:ind w:left="0"/>
        <w:jc w:val="both"/>
        <w:rPr>
          <w:sz w:val="22"/>
          <w:lang w:val="en-US"/>
        </w:rPr>
      </w:pPr>
    </w:p>
    <w:p w:rsidR="000507FC" w:rsidRPr="008672A6" w:rsidRDefault="000507FC" w:rsidP="008672A6">
      <w:pPr>
        <w:pStyle w:val="ListParagraph"/>
        <w:tabs>
          <w:tab w:val="left" w:pos="284"/>
        </w:tabs>
        <w:spacing w:line="240" w:lineRule="auto"/>
        <w:ind w:left="0"/>
        <w:jc w:val="center"/>
        <w:rPr>
          <w:b/>
          <w:sz w:val="22"/>
          <w:lang w:val="en-US"/>
        </w:rPr>
        <w:sectPr w:rsidR="000507FC" w:rsidRPr="008672A6" w:rsidSect="000507FC">
          <w:type w:val="continuous"/>
          <w:pgSz w:w="11907" w:h="16839" w:code="9"/>
          <w:pgMar w:top="1701" w:right="1701" w:bottom="1701" w:left="1701" w:header="720" w:footer="720" w:gutter="0"/>
          <w:cols w:num="2" w:space="236"/>
          <w:docGrid w:linePitch="360"/>
        </w:sectPr>
      </w:pPr>
    </w:p>
    <w:p w:rsidR="000507FC" w:rsidRPr="008672A6" w:rsidRDefault="000507FC" w:rsidP="008672A6">
      <w:pPr>
        <w:pStyle w:val="ListParagraph"/>
        <w:tabs>
          <w:tab w:val="left" w:pos="284"/>
        </w:tabs>
        <w:spacing w:line="240" w:lineRule="auto"/>
        <w:ind w:left="0"/>
        <w:jc w:val="center"/>
        <w:rPr>
          <w:b/>
          <w:sz w:val="22"/>
          <w:lang w:val="en-US"/>
        </w:rPr>
      </w:pPr>
      <w:r w:rsidRPr="008672A6">
        <w:rPr>
          <w:b/>
          <w:sz w:val="22"/>
          <w:lang w:val="en-US"/>
        </w:rPr>
        <w:t>Tabel 1. Peningkatan Hasil Belajar Matematika dengan Pendekatan PMR</w:t>
      </w:r>
    </w:p>
    <w:tbl>
      <w:tblPr>
        <w:tblStyle w:val="TableGrid"/>
        <w:tblpPr w:leftFromText="180" w:rightFromText="180" w:vertAnchor="text" w:horzAnchor="margin" w:tblpXSpec="center" w:tblpY="240"/>
        <w:tblW w:w="7719" w:type="dxa"/>
        <w:tblLayout w:type="fixed"/>
        <w:tblLook w:val="04A0" w:firstRow="1" w:lastRow="0" w:firstColumn="1" w:lastColumn="0" w:noHBand="0" w:noVBand="1"/>
      </w:tblPr>
      <w:tblGrid>
        <w:gridCol w:w="600"/>
        <w:gridCol w:w="2423"/>
        <w:gridCol w:w="1211"/>
        <w:gridCol w:w="1211"/>
        <w:gridCol w:w="1060"/>
        <w:gridCol w:w="1214"/>
      </w:tblGrid>
      <w:tr w:rsidR="000507FC" w:rsidRPr="008672A6" w:rsidTr="009E63AF">
        <w:trPr>
          <w:trHeight w:val="439"/>
        </w:trPr>
        <w:tc>
          <w:tcPr>
            <w:tcW w:w="600" w:type="dxa"/>
            <w:vMerge w:val="restart"/>
            <w:tcBorders>
              <w:bottom w:val="single" w:sz="4" w:space="0" w:color="auto"/>
              <w:right w:val="nil"/>
            </w:tcBorders>
          </w:tcPr>
          <w:p w:rsidR="000507FC" w:rsidRPr="008672A6" w:rsidRDefault="000507FC" w:rsidP="008672A6">
            <w:pPr>
              <w:pStyle w:val="ListParagraph"/>
              <w:tabs>
                <w:tab w:val="left" w:pos="284"/>
              </w:tabs>
              <w:spacing w:line="240" w:lineRule="auto"/>
              <w:ind w:left="0"/>
              <w:rPr>
                <w:b/>
                <w:sz w:val="22"/>
                <w:lang w:val="en-US"/>
              </w:rPr>
            </w:pPr>
            <w:r w:rsidRPr="008672A6">
              <w:rPr>
                <w:b/>
                <w:sz w:val="22"/>
                <w:lang w:val="en-US"/>
              </w:rPr>
              <w:t>No</w:t>
            </w:r>
          </w:p>
        </w:tc>
        <w:tc>
          <w:tcPr>
            <w:tcW w:w="7119" w:type="dxa"/>
            <w:gridSpan w:val="5"/>
            <w:tcBorders>
              <w:left w:val="nil"/>
              <w:bottom w:val="single" w:sz="4" w:space="0" w:color="auto"/>
            </w:tcBorders>
          </w:tcPr>
          <w:p w:rsidR="000507FC" w:rsidRPr="008672A6" w:rsidRDefault="000507FC" w:rsidP="008672A6">
            <w:pPr>
              <w:spacing w:before="100" w:after="100" w:line="240" w:lineRule="auto"/>
              <w:rPr>
                <w:rFonts w:ascii="Times New Roman" w:hAnsi="Times New Roman" w:cs="Times New Roman"/>
                <w:b/>
                <w:color w:val="000000"/>
              </w:rPr>
            </w:pPr>
            <w:r w:rsidRPr="008672A6">
              <w:rPr>
                <w:rFonts w:ascii="Times New Roman" w:hAnsi="Times New Roman" w:cs="Times New Roman"/>
                <w:b/>
                <w:color w:val="000000"/>
              </w:rPr>
              <w:t>Peningkatan Hasil Belajar Siswa</w:t>
            </w:r>
          </w:p>
        </w:tc>
      </w:tr>
      <w:tr w:rsidR="000507FC" w:rsidRPr="008672A6" w:rsidTr="009E63AF">
        <w:trPr>
          <w:trHeight w:val="439"/>
        </w:trPr>
        <w:tc>
          <w:tcPr>
            <w:tcW w:w="600" w:type="dxa"/>
            <w:vMerge/>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b/>
                <w:sz w:val="22"/>
                <w:lang w:val="en-US"/>
              </w:rPr>
            </w:pP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b/>
                <w:color w:val="000000"/>
              </w:rPr>
            </w:pPr>
            <w:r w:rsidRPr="008672A6">
              <w:rPr>
                <w:rFonts w:ascii="Times New Roman" w:hAnsi="Times New Roman" w:cs="Times New Roman"/>
                <w:b/>
                <w:color w:val="000000"/>
              </w:rPr>
              <w:t>Peneliti</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b/>
                <w:color w:val="000000"/>
              </w:rPr>
            </w:pPr>
            <w:r w:rsidRPr="008672A6">
              <w:rPr>
                <w:rFonts w:ascii="Times New Roman" w:hAnsi="Times New Roman" w:cs="Times New Roman"/>
                <w:b/>
                <w:color w:val="000000"/>
              </w:rPr>
              <w:t>Sebelum</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b/>
                <w:color w:val="000000"/>
              </w:rPr>
            </w:pPr>
            <w:r w:rsidRPr="008672A6">
              <w:rPr>
                <w:rFonts w:ascii="Times New Roman" w:hAnsi="Times New Roman" w:cs="Times New Roman"/>
                <w:b/>
                <w:color w:val="000000"/>
              </w:rPr>
              <w:t>Sesudah</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b/>
                <w:color w:val="000000"/>
              </w:rPr>
            </w:pPr>
            <w:r w:rsidRPr="008672A6">
              <w:rPr>
                <w:rFonts w:ascii="Times New Roman" w:hAnsi="Times New Roman" w:cs="Times New Roman"/>
                <w:b/>
                <w:color w:val="000000"/>
              </w:rPr>
              <w:t>Gain</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b/>
                <w:color w:val="000000"/>
              </w:rPr>
            </w:pPr>
            <w:r w:rsidRPr="008672A6">
              <w:rPr>
                <w:rFonts w:ascii="Times New Roman" w:hAnsi="Times New Roman" w:cs="Times New Roman"/>
                <w:b/>
                <w:color w:val="000000"/>
              </w:rPr>
              <w:t>Gain%</w:t>
            </w:r>
          </w:p>
        </w:tc>
      </w:tr>
      <w:tr w:rsidR="000507FC" w:rsidRPr="008672A6" w:rsidTr="009E63AF">
        <w:trPr>
          <w:trHeight w:val="37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w:t>
            </w:r>
          </w:p>
        </w:tc>
        <w:tc>
          <w:tcPr>
            <w:tcW w:w="2423" w:type="dxa"/>
            <w:tcBorders>
              <w:top w:val="single" w:sz="4" w:space="0" w:color="auto"/>
              <w:left w:val="nil"/>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Rozalia Herlina</w:t>
            </w:r>
          </w:p>
        </w:tc>
        <w:tc>
          <w:tcPr>
            <w:tcW w:w="1211" w:type="dxa"/>
            <w:tcBorders>
              <w:top w:val="single" w:sz="4" w:space="0" w:color="auto"/>
              <w:left w:val="nil"/>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55,8</w:t>
            </w:r>
          </w:p>
        </w:tc>
        <w:tc>
          <w:tcPr>
            <w:tcW w:w="1211" w:type="dxa"/>
            <w:tcBorders>
              <w:top w:val="single" w:sz="4" w:space="0" w:color="auto"/>
              <w:left w:val="nil"/>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73,5</w:t>
            </w:r>
          </w:p>
        </w:tc>
        <w:tc>
          <w:tcPr>
            <w:tcW w:w="1060" w:type="dxa"/>
            <w:tcBorders>
              <w:top w:val="single" w:sz="4" w:space="0" w:color="auto"/>
              <w:left w:val="nil"/>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17,7</w:t>
            </w:r>
          </w:p>
        </w:tc>
        <w:tc>
          <w:tcPr>
            <w:tcW w:w="1211" w:type="dxa"/>
            <w:tcBorders>
              <w:top w:val="single" w:sz="4" w:space="0" w:color="auto"/>
              <w:left w:val="nil"/>
              <w:bottom w:val="single" w:sz="4" w:space="0" w:color="auto"/>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31,72</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2</w:t>
            </w:r>
          </w:p>
        </w:tc>
        <w:tc>
          <w:tcPr>
            <w:tcW w:w="2423" w:type="dxa"/>
            <w:tcBorders>
              <w:top w:val="single" w:sz="4" w:space="0" w:color="auto"/>
              <w:left w:val="nil"/>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Ni Pt. Utami Dewi N</w:t>
            </w:r>
          </w:p>
        </w:tc>
        <w:tc>
          <w:tcPr>
            <w:tcW w:w="1211" w:type="dxa"/>
            <w:tcBorders>
              <w:top w:val="single" w:sz="4" w:space="0" w:color="auto"/>
              <w:left w:val="nil"/>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13,7</w:t>
            </w:r>
          </w:p>
        </w:tc>
        <w:tc>
          <w:tcPr>
            <w:tcW w:w="1211" w:type="dxa"/>
            <w:tcBorders>
              <w:top w:val="single" w:sz="4" w:space="0" w:color="auto"/>
              <w:left w:val="nil"/>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19,36</w:t>
            </w:r>
          </w:p>
        </w:tc>
        <w:tc>
          <w:tcPr>
            <w:tcW w:w="1060" w:type="dxa"/>
            <w:tcBorders>
              <w:top w:val="single" w:sz="4" w:space="0" w:color="auto"/>
              <w:left w:val="nil"/>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5,66</w:t>
            </w:r>
          </w:p>
        </w:tc>
        <w:tc>
          <w:tcPr>
            <w:tcW w:w="1211" w:type="dxa"/>
            <w:tcBorders>
              <w:top w:val="single" w:sz="4" w:space="0" w:color="auto"/>
              <w:left w:val="nil"/>
              <w:bottom w:val="single" w:sz="4" w:space="0" w:color="auto"/>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41,31</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3</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Yuni Riawati</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43,48</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86,95</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43,47</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99,97</w:t>
            </w:r>
          </w:p>
        </w:tc>
      </w:tr>
      <w:tr w:rsidR="000507FC" w:rsidRPr="008672A6" w:rsidTr="009E63AF">
        <w:trPr>
          <w:trHeight w:val="453"/>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4</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Sofie Claudia</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53</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82,5</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29,5</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55,66</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5</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Made Wirama</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62,21</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75,8</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13,59</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21,84</w:t>
            </w:r>
          </w:p>
        </w:tc>
      </w:tr>
      <w:tr w:rsidR="000507FC" w:rsidRPr="008672A6" w:rsidTr="009E63AF">
        <w:trPr>
          <w:trHeight w:val="453"/>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6</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Helga Tri Gustina</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58,1</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73,52</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15,42</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30,17</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7</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Komang Ary Setiawan</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41,7</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53</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11,3</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27,09</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8</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Cici Apriyani</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42,86</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57,14</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14,28</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33,31</w:t>
            </w:r>
          </w:p>
        </w:tc>
      </w:tr>
      <w:tr w:rsidR="000507FC" w:rsidRPr="008672A6" w:rsidTr="009E63AF">
        <w:trPr>
          <w:trHeight w:val="453"/>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lastRenderedPageBreak/>
              <w:t>9</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 xml:space="preserve">Nyoman Tri Anarta P </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14,47</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17,24</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2,77</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19,14</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10</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I Made Diana Putra</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60,22</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71,25</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11,03</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18,31</w:t>
            </w:r>
          </w:p>
        </w:tc>
      </w:tr>
      <w:tr w:rsidR="000507FC" w:rsidRPr="008672A6" w:rsidTr="009E63AF">
        <w:trPr>
          <w:trHeight w:val="453"/>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11</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Luh Budiasih</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14,31</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22,91</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8,6</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60,09</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12</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Muhlisin</w:t>
            </w:r>
            <w:r w:rsidRPr="008672A6">
              <w:rPr>
                <w:rFonts w:ascii="Times New Roman" w:hAnsi="Times New Roman" w:cs="Times New Roman"/>
              </w:rPr>
              <w:t>, N. Dantes</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24,93</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28,7</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3,77</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15,12</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13</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Sri Nola Yandiana</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75,31</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85,31</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10</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13,27</w:t>
            </w:r>
          </w:p>
        </w:tc>
      </w:tr>
      <w:tr w:rsidR="000507FC" w:rsidRPr="008672A6" w:rsidTr="009E63AF">
        <w:trPr>
          <w:trHeight w:val="453"/>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14</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Yuyun Sunarti</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53,8</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75,43</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21,63</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40,20</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15</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Whenty Petryana</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65,71</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79,73</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14,02</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21,33</w:t>
            </w:r>
          </w:p>
        </w:tc>
      </w:tr>
      <w:tr w:rsidR="000507FC" w:rsidRPr="008672A6" w:rsidTr="009E63AF">
        <w:trPr>
          <w:trHeight w:val="453"/>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16</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Ni Kadek Juniarini</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21</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24,7</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3,7</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17,61</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17</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Widodo Hadi Pratomo</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73,72</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84,22</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10,5</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14,24</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18</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Uswatun Chasanah</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1,64</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3,77</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2,13</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13,06</w:t>
            </w:r>
          </w:p>
        </w:tc>
      </w:tr>
      <w:tr w:rsidR="000507FC" w:rsidRPr="008672A6" w:rsidTr="009E63AF">
        <w:trPr>
          <w:trHeight w:val="453"/>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19</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Faizatur Rokhmah</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52,22</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62,31</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10,09</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19,32</w:t>
            </w:r>
          </w:p>
        </w:tc>
      </w:tr>
      <w:tr w:rsidR="000507FC" w:rsidRPr="008672A6" w:rsidTr="009E63AF">
        <w:trPr>
          <w:trHeight w:val="439"/>
        </w:trPr>
        <w:tc>
          <w:tcPr>
            <w:tcW w:w="600" w:type="dxa"/>
            <w:tcBorders>
              <w:top w:val="single" w:sz="4" w:space="0" w:color="auto"/>
              <w:bottom w:val="single" w:sz="4" w:space="0" w:color="auto"/>
              <w:right w:val="nil"/>
            </w:tcBorders>
          </w:tcPr>
          <w:p w:rsidR="000507FC" w:rsidRPr="008672A6" w:rsidRDefault="000507FC" w:rsidP="008672A6">
            <w:pPr>
              <w:pStyle w:val="ListParagraph"/>
              <w:tabs>
                <w:tab w:val="left" w:pos="284"/>
              </w:tabs>
              <w:spacing w:line="240" w:lineRule="auto"/>
              <w:ind w:left="0"/>
              <w:rPr>
                <w:sz w:val="22"/>
                <w:lang w:val="en-US"/>
              </w:rPr>
            </w:pPr>
            <w:r w:rsidRPr="008672A6">
              <w:rPr>
                <w:sz w:val="22"/>
                <w:lang w:val="en-US"/>
              </w:rPr>
              <w:t>20</w:t>
            </w:r>
          </w:p>
        </w:tc>
        <w:tc>
          <w:tcPr>
            <w:tcW w:w="2423" w:type="dxa"/>
            <w:tcBorders>
              <w:top w:val="single" w:sz="4" w:space="0" w:color="auto"/>
              <w:left w:val="nil"/>
              <w:bottom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Asrina Mulyati</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64,82</w:t>
            </w:r>
          </w:p>
        </w:tc>
        <w:tc>
          <w:tcPr>
            <w:tcW w:w="1211" w:type="dxa"/>
            <w:tcBorders>
              <w:top w:val="single" w:sz="4" w:space="0" w:color="auto"/>
              <w:left w:val="nil"/>
              <w:bottom w:val="single" w:sz="4" w:space="0" w:color="auto"/>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73,92</w:t>
            </w:r>
          </w:p>
        </w:tc>
        <w:tc>
          <w:tcPr>
            <w:tcW w:w="1060" w:type="dxa"/>
            <w:tcBorders>
              <w:top w:val="single" w:sz="4" w:space="0" w:color="auto"/>
              <w:left w:val="nil"/>
              <w:bottom w:val="single" w:sz="4" w:space="0" w:color="auto"/>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9,1</w:t>
            </w:r>
          </w:p>
        </w:tc>
        <w:tc>
          <w:tcPr>
            <w:tcW w:w="1211" w:type="dxa"/>
            <w:tcBorders>
              <w:top w:val="single" w:sz="4" w:space="0" w:color="auto"/>
              <w:left w:val="nil"/>
              <w:bottom w:val="single" w:sz="4" w:space="0" w:color="auto"/>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14,03</w:t>
            </w:r>
          </w:p>
        </w:tc>
      </w:tr>
      <w:tr w:rsidR="000507FC" w:rsidRPr="008672A6" w:rsidTr="009E63AF">
        <w:trPr>
          <w:trHeight w:val="439"/>
        </w:trPr>
        <w:tc>
          <w:tcPr>
            <w:tcW w:w="3023" w:type="dxa"/>
            <w:gridSpan w:val="2"/>
            <w:tcBorders>
              <w:top w:val="single" w:sz="4" w:space="0" w:color="auto"/>
              <w:right w:val="nil"/>
            </w:tcBorders>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b/>
              </w:rPr>
              <w:t>Mean</w:t>
            </w:r>
          </w:p>
        </w:tc>
        <w:tc>
          <w:tcPr>
            <w:tcW w:w="1211" w:type="dxa"/>
            <w:tcBorders>
              <w:top w:val="single" w:sz="4" w:space="0" w:color="auto"/>
              <w:left w:val="nil"/>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44,65</w:t>
            </w:r>
          </w:p>
        </w:tc>
        <w:tc>
          <w:tcPr>
            <w:tcW w:w="1211" w:type="dxa"/>
            <w:tcBorders>
              <w:top w:val="single" w:sz="4" w:space="0" w:color="auto"/>
              <w:left w:val="nil"/>
              <w:right w:val="nil"/>
            </w:tcBorders>
            <w:vAlign w:val="center"/>
          </w:tcPr>
          <w:p w:rsidR="000507FC" w:rsidRPr="008672A6" w:rsidRDefault="000507FC" w:rsidP="008672A6">
            <w:pPr>
              <w:spacing w:line="240" w:lineRule="auto"/>
              <w:rPr>
                <w:rFonts w:ascii="Times New Roman" w:hAnsi="Times New Roman" w:cs="Times New Roman"/>
                <w:color w:val="000000"/>
              </w:rPr>
            </w:pPr>
            <w:r w:rsidRPr="008672A6">
              <w:rPr>
                <w:rFonts w:ascii="Times New Roman" w:hAnsi="Times New Roman" w:cs="Times New Roman"/>
                <w:color w:val="000000"/>
              </w:rPr>
              <w:t>57,56</w:t>
            </w:r>
          </w:p>
        </w:tc>
        <w:tc>
          <w:tcPr>
            <w:tcW w:w="1060" w:type="dxa"/>
            <w:tcBorders>
              <w:top w:val="single" w:sz="4" w:space="0" w:color="auto"/>
              <w:left w:val="nil"/>
              <w:right w:val="nil"/>
            </w:tcBorders>
            <w:vAlign w:val="center"/>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12,91</w:t>
            </w:r>
          </w:p>
        </w:tc>
        <w:tc>
          <w:tcPr>
            <w:tcW w:w="1211" w:type="dxa"/>
            <w:tcBorders>
              <w:top w:val="single" w:sz="4" w:space="0" w:color="auto"/>
              <w:left w:val="nil"/>
            </w:tcBorders>
          </w:tcPr>
          <w:p w:rsidR="000507FC" w:rsidRPr="008672A6" w:rsidRDefault="000507FC" w:rsidP="008672A6">
            <w:pPr>
              <w:spacing w:before="100" w:after="100" w:line="240" w:lineRule="auto"/>
              <w:rPr>
                <w:rFonts w:ascii="Times New Roman" w:hAnsi="Times New Roman" w:cs="Times New Roman"/>
                <w:color w:val="000000"/>
              </w:rPr>
            </w:pPr>
            <w:r w:rsidRPr="008672A6">
              <w:rPr>
                <w:rFonts w:ascii="Times New Roman" w:hAnsi="Times New Roman" w:cs="Times New Roman"/>
                <w:color w:val="000000"/>
              </w:rPr>
              <w:t>30,34</w:t>
            </w:r>
          </w:p>
        </w:tc>
      </w:tr>
    </w:tbl>
    <w:p w:rsidR="000507FC" w:rsidRPr="008672A6" w:rsidRDefault="000507FC" w:rsidP="008672A6">
      <w:pPr>
        <w:spacing w:line="240" w:lineRule="auto"/>
        <w:jc w:val="both"/>
        <w:rPr>
          <w:rFonts w:ascii="Times New Roman" w:hAnsi="Times New Roman" w:cs="Times New Roman"/>
        </w:rPr>
        <w:sectPr w:rsidR="000507FC" w:rsidRPr="008672A6" w:rsidSect="00F32D2A">
          <w:type w:val="continuous"/>
          <w:pgSz w:w="11907" w:h="16839" w:code="9"/>
          <w:pgMar w:top="1701" w:right="1701" w:bottom="1701" w:left="1701" w:header="720" w:footer="720" w:gutter="0"/>
          <w:cols w:space="236"/>
          <w:docGrid w:linePitch="360"/>
        </w:sectPr>
      </w:pPr>
      <w:r w:rsidRPr="008672A6">
        <w:rPr>
          <w:rFonts w:ascii="Times New Roman" w:hAnsi="Times New Roman" w:cs="Times New Roman"/>
        </w:rPr>
        <w:tab/>
      </w:r>
    </w:p>
    <w:p w:rsidR="000507FC" w:rsidRPr="008672A6" w:rsidRDefault="000507FC" w:rsidP="008672A6">
      <w:pPr>
        <w:pStyle w:val="Heading4"/>
        <w:numPr>
          <w:ilvl w:val="0"/>
          <w:numId w:val="0"/>
        </w:numPr>
        <w:rPr>
          <w:rFonts w:eastAsia="Calibri"/>
          <w:bCs/>
          <w:i w:val="0"/>
          <w:iCs w:val="0"/>
          <w:color w:val="000000" w:themeColor="text1"/>
          <w:sz w:val="22"/>
          <w:szCs w:val="22"/>
        </w:rPr>
      </w:pPr>
      <w:r w:rsidRPr="008672A6">
        <w:rPr>
          <w:rFonts w:eastAsia="Calibri"/>
          <w:bCs/>
          <w:sz w:val="22"/>
          <w:szCs w:val="22"/>
        </w:rPr>
        <w:tab/>
      </w:r>
      <w:r w:rsidRPr="008672A6">
        <w:rPr>
          <w:rFonts w:eastAsia="Calibri"/>
          <w:bCs/>
          <w:i w:val="0"/>
          <w:color w:val="000000" w:themeColor="text1"/>
          <w:sz w:val="22"/>
          <w:szCs w:val="22"/>
        </w:rPr>
        <w:t xml:space="preserve">Berdasarkan hasil analisis dari Tabel 1 tersebut menunjukkan bahwa Pendekatan Pendidikan Matematika Realistik (PMR) dapat meningkatkan hasil belajar siswa mulai yang terendah 13,06% sampai yang tertinggi 99,97% dengan rata-rata peningkatan sebesar 30,34%. </w:t>
      </w:r>
      <w:r w:rsidRPr="008672A6">
        <w:rPr>
          <w:rFonts w:eastAsia="Calibri"/>
          <w:bCs/>
          <w:i w:val="0"/>
          <w:color w:val="000000" w:themeColor="text1"/>
          <w:sz w:val="22"/>
          <w:szCs w:val="22"/>
        </w:rPr>
        <w:t>Hasil belajar rata-rata sebelum dan sesudah menggunakan Pendekatan Pendidikan Matematika Realistik (PMR) terjadi peningkatan yang cukup signifikan yaitu sebesar 30</w:t>
      </w:r>
      <w:proofErr w:type="gramStart"/>
      <w:r w:rsidRPr="008672A6">
        <w:rPr>
          <w:rFonts w:eastAsia="Calibri"/>
          <w:bCs/>
          <w:i w:val="0"/>
          <w:color w:val="000000" w:themeColor="text1"/>
          <w:sz w:val="22"/>
          <w:szCs w:val="22"/>
        </w:rPr>
        <w:t>,34</w:t>
      </w:r>
      <w:proofErr w:type="gramEnd"/>
      <w:r w:rsidRPr="008672A6">
        <w:rPr>
          <w:rFonts w:eastAsia="Calibri"/>
          <w:bCs/>
          <w:i w:val="0"/>
          <w:color w:val="000000" w:themeColor="text1"/>
          <w:sz w:val="22"/>
          <w:szCs w:val="22"/>
        </w:rPr>
        <w:t xml:space="preserve">%. Berikut hasil Output Paired-Sample T-Test </w:t>
      </w:r>
      <w:proofErr w:type="gramStart"/>
      <w:r w:rsidRPr="008672A6">
        <w:rPr>
          <w:rFonts w:eastAsia="Calibri"/>
          <w:bCs/>
          <w:i w:val="0"/>
          <w:color w:val="000000" w:themeColor="text1"/>
          <w:sz w:val="22"/>
          <w:szCs w:val="22"/>
        </w:rPr>
        <w:t>yaitu :</w:t>
      </w:r>
      <w:proofErr w:type="gramEnd"/>
    </w:p>
    <w:p w:rsidR="000507FC" w:rsidRPr="008672A6" w:rsidRDefault="000507FC" w:rsidP="008672A6">
      <w:pPr>
        <w:spacing w:line="240" w:lineRule="auto"/>
        <w:jc w:val="both"/>
        <w:rPr>
          <w:rFonts w:ascii="Times New Roman" w:hAnsi="Times New Roman" w:cs="Times New Roman"/>
          <w:color w:val="000000" w:themeColor="text1"/>
        </w:rPr>
        <w:sectPr w:rsidR="000507FC" w:rsidRPr="008672A6" w:rsidSect="00F04693">
          <w:type w:val="continuous"/>
          <w:pgSz w:w="11907" w:h="16839" w:code="9"/>
          <w:pgMar w:top="1701" w:right="1701" w:bottom="1701" w:left="1701" w:header="720" w:footer="720" w:gutter="0"/>
          <w:cols w:num="2" w:space="236"/>
          <w:docGrid w:linePitch="360"/>
        </w:sectPr>
      </w:pPr>
    </w:p>
    <w:p w:rsidR="000507FC" w:rsidRPr="008672A6" w:rsidRDefault="000507FC" w:rsidP="008672A6">
      <w:pPr>
        <w:pStyle w:val="Heading4"/>
        <w:numPr>
          <w:ilvl w:val="0"/>
          <w:numId w:val="0"/>
        </w:numPr>
        <w:rPr>
          <w:b/>
          <w:bCs/>
          <w:iCs w:val="0"/>
          <w:sz w:val="22"/>
          <w:szCs w:val="22"/>
        </w:rPr>
      </w:pPr>
    </w:p>
    <w:p w:rsidR="000507FC" w:rsidRPr="008672A6" w:rsidRDefault="000507FC" w:rsidP="008672A6">
      <w:pPr>
        <w:pStyle w:val="Heading4"/>
        <w:numPr>
          <w:ilvl w:val="0"/>
          <w:numId w:val="0"/>
        </w:numPr>
        <w:jc w:val="center"/>
        <w:rPr>
          <w:b/>
          <w:bCs/>
          <w:iCs w:val="0"/>
          <w:sz w:val="22"/>
          <w:szCs w:val="22"/>
        </w:rPr>
      </w:pPr>
      <w:r w:rsidRPr="008672A6">
        <w:rPr>
          <w:b/>
          <w:bCs/>
          <w:sz w:val="22"/>
          <w:szCs w:val="22"/>
        </w:rPr>
        <w:t>Tabel 2. Statistik Sampel Berpasangan</w:t>
      </w:r>
    </w:p>
    <w:p w:rsidR="000507FC" w:rsidRPr="008672A6" w:rsidRDefault="000507FC" w:rsidP="008672A6">
      <w:pPr>
        <w:spacing w:line="240" w:lineRule="auto"/>
        <w:ind w:left="-709"/>
        <w:rPr>
          <w:rFonts w:ascii="Times New Roman" w:hAnsi="Times New Roman" w:cs="Times New Roman"/>
        </w:rPr>
        <w:sectPr w:rsidR="000507FC" w:rsidRPr="008672A6" w:rsidSect="00F04693">
          <w:type w:val="continuous"/>
          <w:pgSz w:w="11907" w:h="16839" w:code="9"/>
          <w:pgMar w:top="1701" w:right="1701" w:bottom="1701" w:left="1701" w:header="720" w:footer="720" w:gutter="0"/>
          <w:cols w:space="236"/>
          <w:docGrid w:linePitch="360"/>
        </w:sectPr>
      </w:pPr>
    </w:p>
    <w:tbl>
      <w:tblPr>
        <w:tblW w:w="7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1"/>
        <w:gridCol w:w="1133"/>
        <w:gridCol w:w="1133"/>
        <w:gridCol w:w="1591"/>
        <w:gridCol w:w="1627"/>
      </w:tblGrid>
      <w:tr w:rsidR="000507FC" w:rsidRPr="008672A6" w:rsidTr="009E63AF">
        <w:trPr>
          <w:cantSplit/>
          <w:trHeight w:val="339"/>
          <w:jc w:val="center"/>
        </w:trPr>
        <w:tc>
          <w:tcPr>
            <w:tcW w:w="7495" w:type="dxa"/>
            <w:gridSpan w:val="6"/>
            <w:tcBorders>
              <w:top w:val="nil"/>
              <w:left w:val="nil"/>
              <w:bottom w:val="nil"/>
              <w:right w:val="nil"/>
            </w:tcBorders>
            <w:shd w:val="clear" w:color="auto" w:fill="FFFFFF"/>
            <w:vAlign w:val="center"/>
          </w:tcPr>
          <w:p w:rsidR="000507FC" w:rsidRPr="008672A6" w:rsidRDefault="000507FC" w:rsidP="008672A6">
            <w:pPr>
              <w:autoSpaceDE w:val="0"/>
              <w:autoSpaceDN w:val="0"/>
              <w:adjustRightInd w:val="0"/>
              <w:spacing w:after="0" w:line="240" w:lineRule="auto"/>
              <w:ind w:left="60" w:right="60"/>
              <w:jc w:val="center"/>
              <w:rPr>
                <w:rFonts w:ascii="Times New Roman" w:hAnsi="Times New Roman" w:cs="Times New Roman"/>
                <w:color w:val="010205"/>
              </w:rPr>
            </w:pPr>
            <w:r w:rsidRPr="008672A6">
              <w:rPr>
                <w:rFonts w:ascii="Times New Roman" w:hAnsi="Times New Roman" w:cs="Times New Roman"/>
                <w:b/>
                <w:bCs/>
                <w:color w:val="010205"/>
              </w:rPr>
              <w:t>Paired Samples Statistics</w:t>
            </w:r>
          </w:p>
        </w:tc>
      </w:tr>
      <w:tr w:rsidR="000507FC" w:rsidRPr="008672A6" w:rsidTr="009E63AF">
        <w:trPr>
          <w:cantSplit/>
          <w:trHeight w:val="339"/>
          <w:jc w:val="center"/>
        </w:trPr>
        <w:tc>
          <w:tcPr>
            <w:tcW w:w="2011" w:type="dxa"/>
            <w:gridSpan w:val="2"/>
            <w:tcBorders>
              <w:top w:val="nil"/>
              <w:left w:val="nil"/>
              <w:bottom w:val="single" w:sz="8" w:space="0" w:color="152935"/>
              <w:right w:val="nil"/>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rPr>
            </w:pPr>
          </w:p>
        </w:tc>
        <w:tc>
          <w:tcPr>
            <w:tcW w:w="1133" w:type="dxa"/>
            <w:tcBorders>
              <w:top w:val="nil"/>
              <w:left w:val="nil"/>
              <w:bottom w:val="single" w:sz="8" w:space="0" w:color="152935"/>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Mean</w:t>
            </w:r>
          </w:p>
        </w:tc>
        <w:tc>
          <w:tcPr>
            <w:tcW w:w="1133" w:type="dxa"/>
            <w:tcBorders>
              <w:top w:val="nil"/>
              <w:left w:val="single" w:sz="8" w:space="0" w:color="E0E0E0"/>
              <w:bottom w:val="single" w:sz="8" w:space="0" w:color="152935"/>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N</w:t>
            </w:r>
          </w:p>
        </w:tc>
        <w:tc>
          <w:tcPr>
            <w:tcW w:w="1591" w:type="dxa"/>
            <w:tcBorders>
              <w:top w:val="nil"/>
              <w:left w:val="single" w:sz="8" w:space="0" w:color="E0E0E0"/>
              <w:bottom w:val="single" w:sz="8" w:space="0" w:color="152935"/>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Std. Deviation</w:t>
            </w:r>
          </w:p>
        </w:tc>
        <w:tc>
          <w:tcPr>
            <w:tcW w:w="1627" w:type="dxa"/>
            <w:tcBorders>
              <w:top w:val="nil"/>
              <w:left w:val="single" w:sz="8" w:space="0" w:color="E0E0E0"/>
              <w:bottom w:val="single" w:sz="8" w:space="0" w:color="152935"/>
              <w:right w:val="nil"/>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Std. Error Mean</w:t>
            </w:r>
          </w:p>
        </w:tc>
      </w:tr>
      <w:tr w:rsidR="000507FC" w:rsidRPr="008672A6" w:rsidTr="009E63AF">
        <w:trPr>
          <w:cantSplit/>
          <w:trHeight w:val="357"/>
          <w:jc w:val="center"/>
        </w:trPr>
        <w:tc>
          <w:tcPr>
            <w:tcW w:w="860" w:type="dxa"/>
            <w:vMerge w:val="restart"/>
            <w:tcBorders>
              <w:top w:val="single" w:sz="8" w:space="0" w:color="152935"/>
              <w:left w:val="nil"/>
              <w:bottom w:val="single" w:sz="8" w:space="0" w:color="152935"/>
              <w:right w:val="nil"/>
            </w:tcBorders>
            <w:shd w:val="clear" w:color="auto" w:fill="E0E0E0"/>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Pair 1</w:t>
            </w:r>
          </w:p>
        </w:tc>
        <w:tc>
          <w:tcPr>
            <w:tcW w:w="1151" w:type="dxa"/>
            <w:tcBorders>
              <w:top w:val="single" w:sz="8" w:space="0" w:color="152935"/>
              <w:left w:val="nil"/>
              <w:bottom w:val="single" w:sz="8" w:space="0" w:color="AEAEAE"/>
              <w:right w:val="nil"/>
            </w:tcBorders>
            <w:shd w:val="clear" w:color="auto" w:fill="E0E0E0"/>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Sebelum</w:t>
            </w:r>
          </w:p>
        </w:tc>
        <w:tc>
          <w:tcPr>
            <w:tcW w:w="1133" w:type="dxa"/>
            <w:tcBorders>
              <w:top w:val="single" w:sz="8" w:space="0" w:color="152935"/>
              <w:left w:val="nil"/>
              <w:bottom w:val="single" w:sz="8" w:space="0" w:color="AEAEAE"/>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jc w:val="right"/>
              <w:rPr>
                <w:rFonts w:ascii="Times New Roman" w:hAnsi="Times New Roman" w:cs="Times New Roman"/>
                <w:color w:val="010205"/>
              </w:rPr>
            </w:pPr>
            <w:r w:rsidRPr="008672A6">
              <w:rPr>
                <w:rFonts w:ascii="Times New Roman" w:hAnsi="Times New Roman" w:cs="Times New Roman"/>
                <w:color w:val="010205"/>
              </w:rPr>
              <w:t>44.6490</w:t>
            </w:r>
          </w:p>
        </w:tc>
        <w:tc>
          <w:tcPr>
            <w:tcW w:w="1133" w:type="dxa"/>
            <w:tcBorders>
              <w:top w:val="single" w:sz="8" w:space="0" w:color="152935"/>
              <w:left w:val="single" w:sz="8" w:space="0" w:color="E0E0E0"/>
              <w:bottom w:val="single" w:sz="8" w:space="0" w:color="AEAEAE"/>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jc w:val="right"/>
              <w:rPr>
                <w:rFonts w:ascii="Times New Roman" w:hAnsi="Times New Roman" w:cs="Times New Roman"/>
                <w:color w:val="010205"/>
              </w:rPr>
            </w:pPr>
            <w:r w:rsidRPr="008672A6">
              <w:rPr>
                <w:rFonts w:ascii="Times New Roman" w:hAnsi="Times New Roman" w:cs="Times New Roman"/>
                <w:color w:val="010205"/>
              </w:rPr>
              <w:t>20</w:t>
            </w:r>
          </w:p>
        </w:tc>
        <w:tc>
          <w:tcPr>
            <w:tcW w:w="1591" w:type="dxa"/>
            <w:tcBorders>
              <w:top w:val="single" w:sz="8" w:space="0" w:color="152935"/>
              <w:left w:val="single" w:sz="8" w:space="0" w:color="E0E0E0"/>
              <w:bottom w:val="single" w:sz="8" w:space="0" w:color="AEAEAE"/>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jc w:val="right"/>
              <w:rPr>
                <w:rFonts w:ascii="Times New Roman" w:hAnsi="Times New Roman" w:cs="Times New Roman"/>
                <w:color w:val="010205"/>
              </w:rPr>
            </w:pPr>
            <w:r w:rsidRPr="008672A6">
              <w:rPr>
                <w:rFonts w:ascii="Times New Roman" w:hAnsi="Times New Roman" w:cs="Times New Roman"/>
                <w:color w:val="010205"/>
              </w:rPr>
              <w:t>22.12771</w:t>
            </w:r>
          </w:p>
        </w:tc>
        <w:tc>
          <w:tcPr>
            <w:tcW w:w="1627" w:type="dxa"/>
            <w:tcBorders>
              <w:top w:val="single" w:sz="8" w:space="0" w:color="152935"/>
              <w:left w:val="single" w:sz="8" w:space="0" w:color="E0E0E0"/>
              <w:bottom w:val="single" w:sz="8" w:space="0" w:color="AEAEAE"/>
              <w:right w:val="nil"/>
            </w:tcBorders>
            <w:shd w:val="clear" w:color="auto" w:fill="FFFFFF"/>
          </w:tcPr>
          <w:p w:rsidR="000507FC" w:rsidRPr="008672A6" w:rsidRDefault="000507FC" w:rsidP="008672A6">
            <w:pPr>
              <w:autoSpaceDE w:val="0"/>
              <w:autoSpaceDN w:val="0"/>
              <w:adjustRightInd w:val="0"/>
              <w:spacing w:after="0" w:line="240" w:lineRule="auto"/>
              <w:ind w:left="60" w:right="60"/>
              <w:jc w:val="right"/>
              <w:rPr>
                <w:rFonts w:ascii="Times New Roman" w:hAnsi="Times New Roman" w:cs="Times New Roman"/>
                <w:color w:val="010205"/>
              </w:rPr>
            </w:pPr>
            <w:r w:rsidRPr="008672A6">
              <w:rPr>
                <w:rFonts w:ascii="Times New Roman" w:hAnsi="Times New Roman" w:cs="Times New Roman"/>
                <w:color w:val="010205"/>
              </w:rPr>
              <w:t>4.94791</w:t>
            </w:r>
          </w:p>
        </w:tc>
      </w:tr>
      <w:tr w:rsidR="000507FC" w:rsidRPr="008672A6" w:rsidTr="009E63AF">
        <w:trPr>
          <w:cantSplit/>
          <w:trHeight w:val="357"/>
          <w:jc w:val="center"/>
        </w:trPr>
        <w:tc>
          <w:tcPr>
            <w:tcW w:w="860" w:type="dxa"/>
            <w:vMerge/>
            <w:tcBorders>
              <w:top w:val="single" w:sz="8" w:space="0" w:color="152935"/>
              <w:left w:val="nil"/>
              <w:bottom w:val="single" w:sz="8" w:space="0" w:color="152935"/>
              <w:right w:val="nil"/>
            </w:tcBorders>
            <w:shd w:val="clear" w:color="auto" w:fill="E0E0E0"/>
          </w:tcPr>
          <w:p w:rsidR="000507FC" w:rsidRPr="008672A6" w:rsidRDefault="000507FC" w:rsidP="008672A6">
            <w:pPr>
              <w:autoSpaceDE w:val="0"/>
              <w:autoSpaceDN w:val="0"/>
              <w:adjustRightInd w:val="0"/>
              <w:spacing w:after="0" w:line="240" w:lineRule="auto"/>
              <w:rPr>
                <w:rFonts w:ascii="Times New Roman" w:hAnsi="Times New Roman" w:cs="Times New Roman"/>
                <w:color w:val="010205"/>
              </w:rPr>
            </w:pPr>
          </w:p>
        </w:tc>
        <w:tc>
          <w:tcPr>
            <w:tcW w:w="1151" w:type="dxa"/>
            <w:tcBorders>
              <w:top w:val="single" w:sz="8" w:space="0" w:color="AEAEAE"/>
              <w:left w:val="nil"/>
              <w:bottom w:val="single" w:sz="8" w:space="0" w:color="152935"/>
              <w:right w:val="nil"/>
            </w:tcBorders>
            <w:shd w:val="clear" w:color="auto" w:fill="E0E0E0"/>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Sesudah</w:t>
            </w:r>
          </w:p>
        </w:tc>
        <w:tc>
          <w:tcPr>
            <w:tcW w:w="1133" w:type="dxa"/>
            <w:tcBorders>
              <w:top w:val="single" w:sz="8" w:space="0" w:color="AEAEAE"/>
              <w:left w:val="nil"/>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jc w:val="right"/>
              <w:rPr>
                <w:rFonts w:ascii="Times New Roman" w:hAnsi="Times New Roman" w:cs="Times New Roman"/>
                <w:color w:val="010205"/>
              </w:rPr>
            </w:pPr>
            <w:r w:rsidRPr="008672A6">
              <w:rPr>
                <w:rFonts w:ascii="Times New Roman" w:hAnsi="Times New Roman" w:cs="Times New Roman"/>
                <w:color w:val="010205"/>
              </w:rPr>
              <w:t>57.5590</w:t>
            </w:r>
          </w:p>
        </w:tc>
        <w:tc>
          <w:tcPr>
            <w:tcW w:w="1133" w:type="dxa"/>
            <w:tcBorders>
              <w:top w:val="single" w:sz="8" w:space="0" w:color="AEAEAE"/>
              <w:left w:val="single" w:sz="8" w:space="0" w:color="E0E0E0"/>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jc w:val="right"/>
              <w:rPr>
                <w:rFonts w:ascii="Times New Roman" w:hAnsi="Times New Roman" w:cs="Times New Roman"/>
                <w:color w:val="010205"/>
              </w:rPr>
            </w:pPr>
            <w:r w:rsidRPr="008672A6">
              <w:rPr>
                <w:rFonts w:ascii="Times New Roman" w:hAnsi="Times New Roman" w:cs="Times New Roman"/>
                <w:color w:val="010205"/>
              </w:rPr>
              <w:t>20</w:t>
            </w:r>
          </w:p>
        </w:tc>
        <w:tc>
          <w:tcPr>
            <w:tcW w:w="1591" w:type="dxa"/>
            <w:tcBorders>
              <w:top w:val="single" w:sz="8" w:space="0" w:color="AEAEAE"/>
              <w:left w:val="single" w:sz="8" w:space="0" w:color="E0E0E0"/>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jc w:val="right"/>
              <w:rPr>
                <w:rFonts w:ascii="Times New Roman" w:hAnsi="Times New Roman" w:cs="Times New Roman"/>
                <w:color w:val="010205"/>
              </w:rPr>
            </w:pPr>
            <w:r w:rsidRPr="008672A6">
              <w:rPr>
                <w:rFonts w:ascii="Times New Roman" w:hAnsi="Times New Roman" w:cs="Times New Roman"/>
                <w:color w:val="010205"/>
              </w:rPr>
              <w:t>27.35358</w:t>
            </w:r>
          </w:p>
        </w:tc>
        <w:tc>
          <w:tcPr>
            <w:tcW w:w="1627" w:type="dxa"/>
            <w:tcBorders>
              <w:top w:val="single" w:sz="8" w:space="0" w:color="AEAEAE"/>
              <w:left w:val="single" w:sz="8" w:space="0" w:color="E0E0E0"/>
              <w:bottom w:val="single" w:sz="8" w:space="0" w:color="152935"/>
              <w:right w:val="nil"/>
            </w:tcBorders>
            <w:shd w:val="clear" w:color="auto" w:fill="FFFFFF"/>
          </w:tcPr>
          <w:p w:rsidR="000507FC" w:rsidRPr="008672A6" w:rsidRDefault="000507FC" w:rsidP="008672A6">
            <w:pPr>
              <w:autoSpaceDE w:val="0"/>
              <w:autoSpaceDN w:val="0"/>
              <w:adjustRightInd w:val="0"/>
              <w:spacing w:after="0" w:line="240" w:lineRule="auto"/>
              <w:ind w:left="60" w:right="60"/>
              <w:jc w:val="right"/>
              <w:rPr>
                <w:rFonts w:ascii="Times New Roman" w:hAnsi="Times New Roman" w:cs="Times New Roman"/>
                <w:color w:val="010205"/>
              </w:rPr>
            </w:pPr>
            <w:r w:rsidRPr="008672A6">
              <w:rPr>
                <w:rFonts w:ascii="Times New Roman" w:hAnsi="Times New Roman" w:cs="Times New Roman"/>
                <w:color w:val="010205"/>
              </w:rPr>
              <w:t>6.11645</w:t>
            </w:r>
          </w:p>
        </w:tc>
      </w:tr>
    </w:tbl>
    <w:p w:rsidR="008672A6" w:rsidRDefault="008672A6" w:rsidP="008672A6">
      <w:pPr>
        <w:spacing w:line="240" w:lineRule="auto"/>
        <w:jc w:val="center"/>
        <w:rPr>
          <w:rFonts w:ascii="Times New Roman" w:hAnsi="Times New Roman" w:cs="Times New Roman"/>
          <w:b/>
        </w:rPr>
      </w:pPr>
    </w:p>
    <w:p w:rsidR="000507FC" w:rsidRPr="008672A6" w:rsidRDefault="000507FC" w:rsidP="008672A6">
      <w:pPr>
        <w:spacing w:line="240" w:lineRule="auto"/>
        <w:jc w:val="center"/>
        <w:rPr>
          <w:rFonts w:ascii="Times New Roman" w:hAnsi="Times New Roman" w:cs="Times New Roman"/>
          <w:b/>
        </w:rPr>
      </w:pPr>
      <w:r w:rsidRPr="008672A6">
        <w:rPr>
          <w:rFonts w:ascii="Times New Roman" w:hAnsi="Times New Roman" w:cs="Times New Roman"/>
          <w:b/>
        </w:rPr>
        <w:t>Tabel 3. Kolerasi Sampel Berpasangan</w:t>
      </w:r>
    </w:p>
    <w:tbl>
      <w:tblPr>
        <w:tblW w:w="60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3"/>
        <w:gridCol w:w="2014"/>
        <w:gridCol w:w="1030"/>
        <w:gridCol w:w="1230"/>
        <w:gridCol w:w="1030"/>
      </w:tblGrid>
      <w:tr w:rsidR="000507FC" w:rsidRPr="008672A6" w:rsidTr="009E63AF">
        <w:trPr>
          <w:cantSplit/>
          <w:jc w:val="center"/>
        </w:trPr>
        <w:tc>
          <w:tcPr>
            <w:tcW w:w="6083" w:type="dxa"/>
            <w:gridSpan w:val="5"/>
            <w:tcBorders>
              <w:top w:val="nil"/>
              <w:left w:val="nil"/>
              <w:bottom w:val="nil"/>
              <w:right w:val="nil"/>
            </w:tcBorders>
            <w:shd w:val="clear" w:color="auto" w:fill="FFFFFF"/>
            <w:vAlign w:val="center"/>
          </w:tcPr>
          <w:p w:rsidR="000507FC" w:rsidRPr="008672A6" w:rsidRDefault="000507FC" w:rsidP="008672A6">
            <w:pPr>
              <w:autoSpaceDE w:val="0"/>
              <w:autoSpaceDN w:val="0"/>
              <w:adjustRightInd w:val="0"/>
              <w:spacing w:after="0" w:line="240" w:lineRule="auto"/>
              <w:ind w:left="60" w:right="60"/>
              <w:jc w:val="center"/>
              <w:rPr>
                <w:rFonts w:ascii="Times New Roman" w:hAnsi="Times New Roman" w:cs="Times New Roman"/>
                <w:color w:val="010205"/>
              </w:rPr>
            </w:pPr>
            <w:r w:rsidRPr="008672A6">
              <w:rPr>
                <w:rFonts w:ascii="Times New Roman" w:hAnsi="Times New Roman" w:cs="Times New Roman"/>
                <w:b/>
                <w:bCs/>
                <w:color w:val="010205"/>
              </w:rPr>
              <w:t>Paired Samples Correlations</w:t>
            </w:r>
          </w:p>
        </w:tc>
      </w:tr>
      <w:tr w:rsidR="000507FC" w:rsidRPr="008672A6" w:rsidTr="009E63AF">
        <w:trPr>
          <w:cantSplit/>
          <w:jc w:val="center"/>
        </w:trPr>
        <w:tc>
          <w:tcPr>
            <w:tcW w:w="2796" w:type="dxa"/>
            <w:gridSpan w:val="2"/>
            <w:tcBorders>
              <w:top w:val="nil"/>
              <w:left w:val="nil"/>
              <w:bottom w:val="single" w:sz="8" w:space="0" w:color="152935"/>
              <w:right w:val="nil"/>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rPr>
            </w:pPr>
          </w:p>
        </w:tc>
        <w:tc>
          <w:tcPr>
            <w:tcW w:w="1029" w:type="dxa"/>
            <w:tcBorders>
              <w:top w:val="nil"/>
              <w:left w:val="nil"/>
              <w:bottom w:val="single" w:sz="8" w:space="0" w:color="152935"/>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N</w:t>
            </w:r>
          </w:p>
        </w:tc>
        <w:tc>
          <w:tcPr>
            <w:tcW w:w="1229" w:type="dxa"/>
            <w:tcBorders>
              <w:top w:val="nil"/>
              <w:left w:val="single" w:sz="8" w:space="0" w:color="E0E0E0"/>
              <w:bottom w:val="single" w:sz="8" w:space="0" w:color="152935"/>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Correlation</w:t>
            </w:r>
          </w:p>
        </w:tc>
        <w:tc>
          <w:tcPr>
            <w:tcW w:w="1029" w:type="dxa"/>
            <w:tcBorders>
              <w:top w:val="nil"/>
              <w:left w:val="single" w:sz="8" w:space="0" w:color="E0E0E0"/>
              <w:bottom w:val="single" w:sz="8" w:space="0" w:color="152935"/>
              <w:right w:val="nil"/>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Sig.</w:t>
            </w:r>
          </w:p>
        </w:tc>
      </w:tr>
      <w:tr w:rsidR="000507FC" w:rsidRPr="008672A6" w:rsidTr="009E63AF">
        <w:trPr>
          <w:cantSplit/>
          <w:jc w:val="center"/>
        </w:trPr>
        <w:tc>
          <w:tcPr>
            <w:tcW w:w="783" w:type="dxa"/>
            <w:tcBorders>
              <w:top w:val="single" w:sz="8" w:space="0" w:color="152935"/>
              <w:left w:val="nil"/>
              <w:bottom w:val="single" w:sz="8" w:space="0" w:color="152935"/>
              <w:right w:val="nil"/>
            </w:tcBorders>
            <w:shd w:val="clear" w:color="auto" w:fill="E0E0E0"/>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Pair 1</w:t>
            </w:r>
          </w:p>
        </w:tc>
        <w:tc>
          <w:tcPr>
            <w:tcW w:w="2013" w:type="dxa"/>
            <w:tcBorders>
              <w:top w:val="single" w:sz="8" w:space="0" w:color="152935"/>
              <w:left w:val="nil"/>
              <w:bottom w:val="single" w:sz="8" w:space="0" w:color="152935"/>
              <w:right w:val="nil"/>
            </w:tcBorders>
            <w:shd w:val="clear" w:color="auto" w:fill="E0E0E0"/>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sebelum &amp; sesudah</w:t>
            </w:r>
          </w:p>
        </w:tc>
        <w:tc>
          <w:tcPr>
            <w:tcW w:w="1029" w:type="dxa"/>
            <w:tcBorders>
              <w:top w:val="single" w:sz="8" w:space="0" w:color="152935"/>
              <w:left w:val="nil"/>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jc w:val="right"/>
              <w:rPr>
                <w:rFonts w:ascii="Times New Roman" w:hAnsi="Times New Roman" w:cs="Times New Roman"/>
                <w:color w:val="010205"/>
              </w:rPr>
            </w:pPr>
            <w:r w:rsidRPr="008672A6">
              <w:rPr>
                <w:rFonts w:ascii="Times New Roman" w:hAnsi="Times New Roman" w:cs="Times New Roman"/>
                <w:color w:val="010205"/>
              </w:rPr>
              <w:t>20</w:t>
            </w:r>
          </w:p>
        </w:tc>
        <w:tc>
          <w:tcPr>
            <w:tcW w:w="1229" w:type="dxa"/>
            <w:tcBorders>
              <w:top w:val="single" w:sz="8" w:space="0" w:color="152935"/>
              <w:left w:val="single" w:sz="8" w:space="0" w:color="E0E0E0"/>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jc w:val="right"/>
              <w:rPr>
                <w:rFonts w:ascii="Times New Roman" w:hAnsi="Times New Roman" w:cs="Times New Roman"/>
                <w:color w:val="010205"/>
              </w:rPr>
            </w:pPr>
            <w:r w:rsidRPr="008672A6">
              <w:rPr>
                <w:rFonts w:ascii="Times New Roman" w:hAnsi="Times New Roman" w:cs="Times New Roman"/>
                <w:color w:val="010205"/>
              </w:rPr>
              <w:t>.943</w:t>
            </w:r>
          </w:p>
        </w:tc>
        <w:tc>
          <w:tcPr>
            <w:tcW w:w="1029" w:type="dxa"/>
            <w:tcBorders>
              <w:top w:val="single" w:sz="8" w:space="0" w:color="152935"/>
              <w:left w:val="single" w:sz="8" w:space="0" w:color="E0E0E0"/>
              <w:bottom w:val="single" w:sz="8" w:space="0" w:color="152935"/>
              <w:right w:val="nil"/>
            </w:tcBorders>
            <w:shd w:val="clear" w:color="auto" w:fill="FFFFFF"/>
          </w:tcPr>
          <w:p w:rsidR="000507FC" w:rsidRPr="008672A6" w:rsidRDefault="000507FC" w:rsidP="008672A6">
            <w:pPr>
              <w:autoSpaceDE w:val="0"/>
              <w:autoSpaceDN w:val="0"/>
              <w:adjustRightInd w:val="0"/>
              <w:spacing w:after="0" w:line="240" w:lineRule="auto"/>
              <w:ind w:left="60" w:right="60"/>
              <w:jc w:val="right"/>
              <w:rPr>
                <w:rFonts w:ascii="Times New Roman" w:hAnsi="Times New Roman" w:cs="Times New Roman"/>
                <w:color w:val="010205"/>
              </w:rPr>
            </w:pPr>
            <w:r w:rsidRPr="008672A6">
              <w:rPr>
                <w:rFonts w:ascii="Times New Roman" w:hAnsi="Times New Roman" w:cs="Times New Roman"/>
                <w:color w:val="010205"/>
              </w:rPr>
              <w:t>.000</w:t>
            </w:r>
          </w:p>
        </w:tc>
      </w:tr>
    </w:tbl>
    <w:p w:rsidR="000507FC" w:rsidRPr="008672A6" w:rsidRDefault="000507FC" w:rsidP="008672A6">
      <w:pPr>
        <w:spacing w:line="240" w:lineRule="auto"/>
        <w:jc w:val="center"/>
        <w:rPr>
          <w:rFonts w:ascii="Times New Roman" w:hAnsi="Times New Roman" w:cs="Times New Roman"/>
          <w:b/>
        </w:rPr>
      </w:pPr>
    </w:p>
    <w:p w:rsidR="008672A6" w:rsidRDefault="008672A6" w:rsidP="008672A6">
      <w:pPr>
        <w:spacing w:line="240" w:lineRule="auto"/>
        <w:jc w:val="center"/>
        <w:rPr>
          <w:rFonts w:ascii="Times New Roman" w:hAnsi="Times New Roman" w:cs="Times New Roman"/>
          <w:b/>
        </w:rPr>
      </w:pPr>
    </w:p>
    <w:p w:rsidR="008672A6" w:rsidRDefault="008672A6" w:rsidP="008672A6">
      <w:pPr>
        <w:spacing w:line="240" w:lineRule="auto"/>
        <w:jc w:val="center"/>
        <w:rPr>
          <w:rFonts w:ascii="Times New Roman" w:hAnsi="Times New Roman" w:cs="Times New Roman"/>
          <w:b/>
        </w:rPr>
      </w:pPr>
    </w:p>
    <w:p w:rsidR="008672A6" w:rsidRDefault="008672A6" w:rsidP="008672A6">
      <w:pPr>
        <w:spacing w:line="240" w:lineRule="auto"/>
        <w:jc w:val="center"/>
        <w:rPr>
          <w:rFonts w:ascii="Times New Roman" w:hAnsi="Times New Roman" w:cs="Times New Roman"/>
          <w:b/>
        </w:rPr>
      </w:pPr>
    </w:p>
    <w:p w:rsidR="000507FC" w:rsidRPr="008672A6" w:rsidRDefault="000507FC" w:rsidP="008672A6">
      <w:pPr>
        <w:spacing w:line="240" w:lineRule="auto"/>
        <w:jc w:val="center"/>
        <w:rPr>
          <w:rFonts w:ascii="Times New Roman" w:hAnsi="Times New Roman" w:cs="Times New Roman"/>
          <w:b/>
        </w:rPr>
      </w:pPr>
      <w:r w:rsidRPr="008672A6">
        <w:rPr>
          <w:rFonts w:ascii="Times New Roman" w:hAnsi="Times New Roman" w:cs="Times New Roman"/>
          <w:b/>
        </w:rPr>
        <w:lastRenderedPageBreak/>
        <w:t>Tabel 4. Uji Sampel Berpasangan</w:t>
      </w:r>
    </w:p>
    <w:tbl>
      <w:tblPr>
        <w:tblpPr w:leftFromText="180" w:rightFromText="180" w:vertAnchor="text" w:horzAnchor="margin" w:tblpXSpec="center" w:tblpY="27"/>
        <w:tblW w:w="108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3"/>
        <w:gridCol w:w="1605"/>
        <w:gridCol w:w="946"/>
        <w:gridCol w:w="1185"/>
        <w:gridCol w:w="1210"/>
        <w:gridCol w:w="1210"/>
        <w:gridCol w:w="1223"/>
        <w:gridCol w:w="843"/>
        <w:gridCol w:w="843"/>
        <w:gridCol w:w="1171"/>
      </w:tblGrid>
      <w:tr w:rsidR="000507FC" w:rsidRPr="008672A6" w:rsidTr="009E63AF">
        <w:trPr>
          <w:cantSplit/>
          <w:trHeight w:val="218"/>
        </w:trPr>
        <w:tc>
          <w:tcPr>
            <w:tcW w:w="10879" w:type="dxa"/>
            <w:gridSpan w:val="10"/>
            <w:tcBorders>
              <w:top w:val="nil"/>
              <w:left w:val="nil"/>
              <w:bottom w:val="nil"/>
              <w:right w:val="nil"/>
            </w:tcBorders>
            <w:shd w:val="clear" w:color="auto" w:fill="FFFFFF"/>
            <w:vAlign w:val="center"/>
          </w:tcPr>
          <w:p w:rsidR="000507FC" w:rsidRPr="008672A6" w:rsidRDefault="000507FC" w:rsidP="008672A6">
            <w:pPr>
              <w:autoSpaceDE w:val="0"/>
              <w:autoSpaceDN w:val="0"/>
              <w:adjustRightInd w:val="0"/>
              <w:spacing w:after="0" w:line="240" w:lineRule="auto"/>
              <w:ind w:left="60" w:right="60"/>
              <w:jc w:val="center"/>
              <w:rPr>
                <w:rFonts w:ascii="Times New Roman" w:hAnsi="Times New Roman" w:cs="Times New Roman"/>
                <w:color w:val="010205"/>
              </w:rPr>
            </w:pPr>
            <w:r w:rsidRPr="008672A6">
              <w:rPr>
                <w:rFonts w:ascii="Times New Roman" w:hAnsi="Times New Roman" w:cs="Times New Roman"/>
                <w:b/>
                <w:bCs/>
                <w:color w:val="010205"/>
              </w:rPr>
              <w:t>Paired Samples Test</w:t>
            </w:r>
          </w:p>
        </w:tc>
      </w:tr>
      <w:tr w:rsidR="000507FC" w:rsidRPr="008672A6" w:rsidTr="009E63AF">
        <w:trPr>
          <w:cantSplit/>
          <w:trHeight w:val="218"/>
        </w:trPr>
        <w:tc>
          <w:tcPr>
            <w:tcW w:w="2248" w:type="dxa"/>
            <w:gridSpan w:val="2"/>
            <w:vMerge w:val="restart"/>
            <w:tcBorders>
              <w:top w:val="nil"/>
              <w:left w:val="nil"/>
              <w:bottom w:val="nil"/>
              <w:right w:val="nil"/>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rPr>
            </w:pPr>
          </w:p>
        </w:tc>
        <w:tc>
          <w:tcPr>
            <w:tcW w:w="5774" w:type="dxa"/>
            <w:gridSpan w:val="5"/>
            <w:tcBorders>
              <w:top w:val="nil"/>
              <w:left w:val="nil"/>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Paired Differences</w:t>
            </w:r>
          </w:p>
        </w:tc>
        <w:tc>
          <w:tcPr>
            <w:tcW w:w="843" w:type="dxa"/>
            <w:vMerge w:val="restart"/>
            <w:tcBorders>
              <w:top w:val="nil"/>
              <w:left w:val="single" w:sz="8" w:space="0" w:color="E0E0E0"/>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t</w:t>
            </w:r>
          </w:p>
        </w:tc>
        <w:tc>
          <w:tcPr>
            <w:tcW w:w="843" w:type="dxa"/>
            <w:vMerge w:val="restart"/>
            <w:tcBorders>
              <w:top w:val="nil"/>
              <w:left w:val="single" w:sz="8" w:space="0" w:color="E0E0E0"/>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df</w:t>
            </w:r>
          </w:p>
        </w:tc>
        <w:tc>
          <w:tcPr>
            <w:tcW w:w="1171" w:type="dxa"/>
            <w:vMerge w:val="restart"/>
            <w:tcBorders>
              <w:top w:val="nil"/>
              <w:left w:val="single" w:sz="8" w:space="0" w:color="E0E0E0"/>
              <w:bottom w:val="nil"/>
              <w:right w:val="nil"/>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Sig. (2-tailed)</w:t>
            </w:r>
          </w:p>
        </w:tc>
      </w:tr>
      <w:tr w:rsidR="000507FC" w:rsidRPr="008672A6" w:rsidTr="009E63AF">
        <w:trPr>
          <w:cantSplit/>
          <w:trHeight w:val="438"/>
        </w:trPr>
        <w:tc>
          <w:tcPr>
            <w:tcW w:w="2248" w:type="dxa"/>
            <w:gridSpan w:val="2"/>
            <w:vMerge/>
            <w:tcBorders>
              <w:top w:val="nil"/>
              <w:left w:val="nil"/>
              <w:bottom w:val="nil"/>
              <w:right w:val="nil"/>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color w:val="264A60"/>
              </w:rPr>
            </w:pPr>
          </w:p>
        </w:tc>
        <w:tc>
          <w:tcPr>
            <w:tcW w:w="946" w:type="dxa"/>
            <w:vMerge w:val="restart"/>
            <w:tcBorders>
              <w:top w:val="nil"/>
              <w:left w:val="nil"/>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Mean</w:t>
            </w:r>
          </w:p>
        </w:tc>
        <w:tc>
          <w:tcPr>
            <w:tcW w:w="1185" w:type="dxa"/>
            <w:vMerge w:val="restart"/>
            <w:tcBorders>
              <w:top w:val="nil"/>
              <w:left w:val="single" w:sz="8" w:space="0" w:color="E0E0E0"/>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Std. Deviation</w:t>
            </w:r>
          </w:p>
        </w:tc>
        <w:tc>
          <w:tcPr>
            <w:tcW w:w="1210" w:type="dxa"/>
            <w:vMerge w:val="restart"/>
            <w:tcBorders>
              <w:top w:val="nil"/>
              <w:left w:val="single" w:sz="8" w:space="0" w:color="E0E0E0"/>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Std. Error Mean</w:t>
            </w:r>
          </w:p>
        </w:tc>
        <w:tc>
          <w:tcPr>
            <w:tcW w:w="2433" w:type="dxa"/>
            <w:gridSpan w:val="2"/>
            <w:tcBorders>
              <w:top w:val="nil"/>
              <w:left w:val="single" w:sz="8" w:space="0" w:color="E0E0E0"/>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95% Confidence Interval of the Difference</w:t>
            </w:r>
          </w:p>
        </w:tc>
        <w:tc>
          <w:tcPr>
            <w:tcW w:w="843" w:type="dxa"/>
            <w:vMerge/>
            <w:tcBorders>
              <w:top w:val="nil"/>
              <w:left w:val="single" w:sz="8" w:space="0" w:color="E0E0E0"/>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color w:val="264A60"/>
              </w:rPr>
            </w:pPr>
          </w:p>
        </w:tc>
        <w:tc>
          <w:tcPr>
            <w:tcW w:w="843" w:type="dxa"/>
            <w:vMerge/>
            <w:tcBorders>
              <w:top w:val="nil"/>
              <w:left w:val="single" w:sz="8" w:space="0" w:color="E0E0E0"/>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color w:val="264A60"/>
              </w:rPr>
            </w:pPr>
          </w:p>
        </w:tc>
        <w:tc>
          <w:tcPr>
            <w:tcW w:w="1171" w:type="dxa"/>
            <w:vMerge/>
            <w:tcBorders>
              <w:top w:val="nil"/>
              <w:left w:val="single" w:sz="8" w:space="0" w:color="E0E0E0"/>
              <w:bottom w:val="nil"/>
              <w:right w:val="nil"/>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color w:val="264A60"/>
              </w:rPr>
            </w:pPr>
          </w:p>
        </w:tc>
      </w:tr>
      <w:tr w:rsidR="000507FC" w:rsidRPr="008672A6" w:rsidTr="009E63AF">
        <w:trPr>
          <w:cantSplit/>
          <w:trHeight w:val="230"/>
        </w:trPr>
        <w:tc>
          <w:tcPr>
            <w:tcW w:w="2248" w:type="dxa"/>
            <w:gridSpan w:val="2"/>
            <w:vMerge/>
            <w:tcBorders>
              <w:top w:val="nil"/>
              <w:left w:val="nil"/>
              <w:bottom w:val="nil"/>
              <w:right w:val="nil"/>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color w:val="264A60"/>
              </w:rPr>
            </w:pPr>
          </w:p>
        </w:tc>
        <w:tc>
          <w:tcPr>
            <w:tcW w:w="946" w:type="dxa"/>
            <w:vMerge/>
            <w:tcBorders>
              <w:top w:val="nil"/>
              <w:left w:val="nil"/>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color w:val="264A60"/>
              </w:rPr>
            </w:pPr>
          </w:p>
        </w:tc>
        <w:tc>
          <w:tcPr>
            <w:tcW w:w="1185" w:type="dxa"/>
            <w:vMerge/>
            <w:tcBorders>
              <w:top w:val="nil"/>
              <w:left w:val="single" w:sz="8" w:space="0" w:color="E0E0E0"/>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color w:val="264A60"/>
              </w:rPr>
            </w:pPr>
          </w:p>
        </w:tc>
        <w:tc>
          <w:tcPr>
            <w:tcW w:w="1210" w:type="dxa"/>
            <w:vMerge/>
            <w:tcBorders>
              <w:top w:val="nil"/>
              <w:left w:val="single" w:sz="8" w:space="0" w:color="E0E0E0"/>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color w:val="264A60"/>
              </w:rPr>
            </w:pPr>
          </w:p>
        </w:tc>
        <w:tc>
          <w:tcPr>
            <w:tcW w:w="1210" w:type="dxa"/>
            <w:tcBorders>
              <w:top w:val="nil"/>
              <w:left w:val="single" w:sz="8" w:space="0" w:color="E0E0E0"/>
              <w:bottom w:val="single" w:sz="8" w:space="0" w:color="152935"/>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Lower</w:t>
            </w:r>
          </w:p>
        </w:tc>
        <w:tc>
          <w:tcPr>
            <w:tcW w:w="1223" w:type="dxa"/>
            <w:tcBorders>
              <w:top w:val="nil"/>
              <w:left w:val="single" w:sz="8" w:space="0" w:color="E0E0E0"/>
              <w:bottom w:val="single" w:sz="8" w:space="0" w:color="152935"/>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Upper</w:t>
            </w:r>
          </w:p>
        </w:tc>
        <w:tc>
          <w:tcPr>
            <w:tcW w:w="843" w:type="dxa"/>
            <w:vMerge/>
            <w:tcBorders>
              <w:top w:val="nil"/>
              <w:left w:val="single" w:sz="8" w:space="0" w:color="E0E0E0"/>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color w:val="264A60"/>
              </w:rPr>
            </w:pPr>
          </w:p>
        </w:tc>
        <w:tc>
          <w:tcPr>
            <w:tcW w:w="843" w:type="dxa"/>
            <w:vMerge/>
            <w:tcBorders>
              <w:top w:val="nil"/>
              <w:left w:val="single" w:sz="8" w:space="0" w:color="E0E0E0"/>
              <w:bottom w:val="nil"/>
              <w:right w:val="single" w:sz="8" w:space="0" w:color="E0E0E0"/>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color w:val="264A60"/>
              </w:rPr>
            </w:pPr>
          </w:p>
        </w:tc>
        <w:tc>
          <w:tcPr>
            <w:tcW w:w="1171" w:type="dxa"/>
            <w:vMerge/>
            <w:tcBorders>
              <w:top w:val="nil"/>
              <w:left w:val="single" w:sz="8" w:space="0" w:color="E0E0E0"/>
              <w:bottom w:val="nil"/>
              <w:right w:val="nil"/>
            </w:tcBorders>
            <w:shd w:val="clear" w:color="auto" w:fill="FFFFFF"/>
            <w:vAlign w:val="bottom"/>
          </w:tcPr>
          <w:p w:rsidR="000507FC" w:rsidRPr="008672A6" w:rsidRDefault="000507FC" w:rsidP="008672A6">
            <w:pPr>
              <w:autoSpaceDE w:val="0"/>
              <w:autoSpaceDN w:val="0"/>
              <w:adjustRightInd w:val="0"/>
              <w:spacing w:after="0" w:line="240" w:lineRule="auto"/>
              <w:rPr>
                <w:rFonts w:ascii="Times New Roman" w:hAnsi="Times New Roman" w:cs="Times New Roman"/>
                <w:color w:val="264A60"/>
              </w:rPr>
            </w:pPr>
          </w:p>
        </w:tc>
      </w:tr>
      <w:tr w:rsidR="000507FC" w:rsidRPr="008672A6" w:rsidTr="009E63AF">
        <w:trPr>
          <w:cantSplit/>
          <w:trHeight w:val="218"/>
        </w:trPr>
        <w:tc>
          <w:tcPr>
            <w:tcW w:w="643" w:type="dxa"/>
            <w:tcBorders>
              <w:top w:val="single" w:sz="8" w:space="0" w:color="152935"/>
              <w:left w:val="nil"/>
              <w:bottom w:val="single" w:sz="8" w:space="0" w:color="152935"/>
              <w:right w:val="nil"/>
            </w:tcBorders>
            <w:shd w:val="clear" w:color="auto" w:fill="E0E0E0"/>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Pair 1</w:t>
            </w:r>
          </w:p>
        </w:tc>
        <w:tc>
          <w:tcPr>
            <w:tcW w:w="1605" w:type="dxa"/>
            <w:tcBorders>
              <w:top w:val="single" w:sz="8" w:space="0" w:color="152935"/>
              <w:left w:val="nil"/>
              <w:bottom w:val="single" w:sz="8" w:space="0" w:color="152935"/>
              <w:right w:val="nil"/>
            </w:tcBorders>
            <w:shd w:val="clear" w:color="auto" w:fill="E0E0E0"/>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264A60"/>
              </w:rPr>
            </w:pPr>
            <w:r w:rsidRPr="008672A6">
              <w:rPr>
                <w:rFonts w:ascii="Times New Roman" w:hAnsi="Times New Roman" w:cs="Times New Roman"/>
                <w:color w:val="264A60"/>
              </w:rPr>
              <w:t>sebelum - sesudah</w:t>
            </w:r>
          </w:p>
        </w:tc>
        <w:tc>
          <w:tcPr>
            <w:tcW w:w="946" w:type="dxa"/>
            <w:tcBorders>
              <w:top w:val="single" w:sz="8" w:space="0" w:color="152935"/>
              <w:left w:val="nil"/>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010205"/>
              </w:rPr>
            </w:pPr>
            <w:r w:rsidRPr="008672A6">
              <w:rPr>
                <w:rFonts w:ascii="Times New Roman" w:hAnsi="Times New Roman" w:cs="Times New Roman"/>
                <w:color w:val="010205"/>
              </w:rPr>
              <w:t>-12.91000</w:t>
            </w:r>
          </w:p>
        </w:tc>
        <w:tc>
          <w:tcPr>
            <w:tcW w:w="1185" w:type="dxa"/>
            <w:tcBorders>
              <w:top w:val="single" w:sz="8" w:space="0" w:color="152935"/>
              <w:left w:val="single" w:sz="8" w:space="0" w:color="E0E0E0"/>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010205"/>
              </w:rPr>
            </w:pPr>
            <w:r w:rsidRPr="008672A6">
              <w:rPr>
                <w:rFonts w:ascii="Times New Roman" w:hAnsi="Times New Roman" w:cs="Times New Roman"/>
                <w:color w:val="010205"/>
              </w:rPr>
              <w:t>9.78908</w:t>
            </w:r>
          </w:p>
        </w:tc>
        <w:tc>
          <w:tcPr>
            <w:tcW w:w="1210" w:type="dxa"/>
            <w:tcBorders>
              <w:top w:val="single" w:sz="8" w:space="0" w:color="152935"/>
              <w:left w:val="single" w:sz="8" w:space="0" w:color="E0E0E0"/>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010205"/>
              </w:rPr>
            </w:pPr>
            <w:r w:rsidRPr="008672A6">
              <w:rPr>
                <w:rFonts w:ascii="Times New Roman" w:hAnsi="Times New Roman" w:cs="Times New Roman"/>
                <w:color w:val="010205"/>
              </w:rPr>
              <w:t>2.18890</w:t>
            </w:r>
          </w:p>
        </w:tc>
        <w:tc>
          <w:tcPr>
            <w:tcW w:w="1210" w:type="dxa"/>
            <w:tcBorders>
              <w:top w:val="single" w:sz="8" w:space="0" w:color="152935"/>
              <w:left w:val="single" w:sz="8" w:space="0" w:color="E0E0E0"/>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010205"/>
              </w:rPr>
            </w:pPr>
            <w:r w:rsidRPr="008672A6">
              <w:rPr>
                <w:rFonts w:ascii="Times New Roman" w:hAnsi="Times New Roman" w:cs="Times New Roman"/>
                <w:color w:val="010205"/>
              </w:rPr>
              <w:t>-17.49143</w:t>
            </w:r>
          </w:p>
        </w:tc>
        <w:tc>
          <w:tcPr>
            <w:tcW w:w="1223" w:type="dxa"/>
            <w:tcBorders>
              <w:top w:val="single" w:sz="8" w:space="0" w:color="152935"/>
              <w:left w:val="single" w:sz="8" w:space="0" w:color="E0E0E0"/>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010205"/>
              </w:rPr>
            </w:pPr>
            <w:r w:rsidRPr="008672A6">
              <w:rPr>
                <w:rFonts w:ascii="Times New Roman" w:hAnsi="Times New Roman" w:cs="Times New Roman"/>
                <w:color w:val="010205"/>
              </w:rPr>
              <w:t>-8.32857</w:t>
            </w:r>
          </w:p>
        </w:tc>
        <w:tc>
          <w:tcPr>
            <w:tcW w:w="843" w:type="dxa"/>
            <w:tcBorders>
              <w:top w:val="single" w:sz="8" w:space="0" w:color="152935"/>
              <w:left w:val="single" w:sz="8" w:space="0" w:color="E0E0E0"/>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010205"/>
              </w:rPr>
            </w:pPr>
            <w:r w:rsidRPr="008672A6">
              <w:rPr>
                <w:rFonts w:ascii="Times New Roman" w:hAnsi="Times New Roman" w:cs="Times New Roman"/>
                <w:color w:val="010205"/>
              </w:rPr>
              <w:t>-5.898</w:t>
            </w:r>
          </w:p>
        </w:tc>
        <w:tc>
          <w:tcPr>
            <w:tcW w:w="843" w:type="dxa"/>
            <w:tcBorders>
              <w:top w:val="single" w:sz="8" w:space="0" w:color="152935"/>
              <w:left w:val="single" w:sz="8" w:space="0" w:color="E0E0E0"/>
              <w:bottom w:val="single" w:sz="8" w:space="0" w:color="152935"/>
              <w:right w:val="single" w:sz="8" w:space="0" w:color="E0E0E0"/>
            </w:tcBorders>
            <w:shd w:val="clear" w:color="auto" w:fill="FFFFFF"/>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010205"/>
              </w:rPr>
            </w:pPr>
            <w:r w:rsidRPr="008672A6">
              <w:rPr>
                <w:rFonts w:ascii="Times New Roman" w:hAnsi="Times New Roman" w:cs="Times New Roman"/>
                <w:color w:val="010205"/>
              </w:rPr>
              <w:t>19</w:t>
            </w:r>
          </w:p>
        </w:tc>
        <w:tc>
          <w:tcPr>
            <w:tcW w:w="1171" w:type="dxa"/>
            <w:tcBorders>
              <w:top w:val="single" w:sz="8" w:space="0" w:color="152935"/>
              <w:left w:val="single" w:sz="8" w:space="0" w:color="E0E0E0"/>
              <w:bottom w:val="single" w:sz="8" w:space="0" w:color="152935"/>
              <w:right w:val="nil"/>
            </w:tcBorders>
            <w:shd w:val="clear" w:color="auto" w:fill="FFFFFF"/>
          </w:tcPr>
          <w:p w:rsidR="000507FC" w:rsidRPr="008672A6" w:rsidRDefault="000507FC" w:rsidP="008672A6">
            <w:pPr>
              <w:autoSpaceDE w:val="0"/>
              <w:autoSpaceDN w:val="0"/>
              <w:adjustRightInd w:val="0"/>
              <w:spacing w:after="0" w:line="240" w:lineRule="auto"/>
              <w:ind w:left="60" w:right="60"/>
              <w:rPr>
                <w:rFonts w:ascii="Times New Roman" w:hAnsi="Times New Roman" w:cs="Times New Roman"/>
                <w:color w:val="010205"/>
              </w:rPr>
            </w:pPr>
            <w:r w:rsidRPr="008672A6">
              <w:rPr>
                <w:rFonts w:ascii="Times New Roman" w:hAnsi="Times New Roman" w:cs="Times New Roman"/>
                <w:color w:val="010205"/>
              </w:rPr>
              <w:t>.000</w:t>
            </w:r>
          </w:p>
        </w:tc>
      </w:tr>
    </w:tbl>
    <w:p w:rsidR="000507FC" w:rsidRPr="008672A6" w:rsidRDefault="000507FC" w:rsidP="008672A6">
      <w:pPr>
        <w:spacing w:line="240" w:lineRule="auto"/>
        <w:rPr>
          <w:rFonts w:ascii="Times New Roman" w:hAnsi="Times New Roman" w:cs="Times New Roman"/>
          <w:b/>
        </w:rPr>
      </w:pPr>
    </w:p>
    <w:p w:rsidR="000507FC" w:rsidRPr="008672A6" w:rsidRDefault="000507FC" w:rsidP="008672A6">
      <w:pPr>
        <w:spacing w:line="240" w:lineRule="auto"/>
        <w:ind w:firstLine="720"/>
        <w:jc w:val="both"/>
        <w:rPr>
          <w:rFonts w:ascii="Times New Roman" w:hAnsi="Times New Roman" w:cs="Times New Roman"/>
        </w:rPr>
        <w:sectPr w:rsidR="000507FC" w:rsidRPr="008672A6" w:rsidSect="00F32D2A">
          <w:type w:val="continuous"/>
          <w:pgSz w:w="11907" w:h="16839" w:code="9"/>
          <w:pgMar w:top="1701" w:right="1701" w:bottom="1701" w:left="1701" w:header="720" w:footer="720" w:gutter="0"/>
          <w:cols w:space="236"/>
          <w:docGrid w:linePitch="360"/>
        </w:sectPr>
      </w:pPr>
    </w:p>
    <w:p w:rsidR="000507FC" w:rsidRPr="008672A6" w:rsidRDefault="000507FC" w:rsidP="008672A6">
      <w:pPr>
        <w:pStyle w:val="Heading4"/>
        <w:numPr>
          <w:ilvl w:val="0"/>
          <w:numId w:val="0"/>
        </w:numPr>
        <w:ind w:firstLine="360"/>
        <w:rPr>
          <w:sz w:val="22"/>
          <w:szCs w:val="22"/>
        </w:rPr>
      </w:pPr>
      <w:r w:rsidRPr="008672A6">
        <w:rPr>
          <w:i w:val="0"/>
          <w:sz w:val="22"/>
          <w:szCs w:val="22"/>
        </w:rPr>
        <w:t>Berdasarkan hasil Output Paired-Sampel T-Tes pada table 2 menunjukkan bahwa pembelajaran dengan menggunakan Pendekatan Matematika Realistik (PMR) mampu meningkatkan hasil belajar siswa dari nilai rata-rata 44</w:t>
      </w:r>
      <w:proofErr w:type="gramStart"/>
      <w:r w:rsidRPr="008672A6">
        <w:rPr>
          <w:i w:val="0"/>
          <w:sz w:val="22"/>
          <w:szCs w:val="22"/>
        </w:rPr>
        <w:t>,6490</w:t>
      </w:r>
      <w:proofErr w:type="gramEnd"/>
      <w:r w:rsidRPr="008672A6">
        <w:rPr>
          <w:i w:val="0"/>
          <w:sz w:val="22"/>
          <w:szCs w:val="22"/>
        </w:rPr>
        <w:t xml:space="preserve"> menjadi 57,5590. Tabel 3 menunjukkan ada hubungan antara nilai rata-rata hasil belajar siswa sebelum pembelajaran menggunakan pendekatan matematika realistik (PMR) dan sesudah pembelajaran dengan menggunakan pendekatan matematika realistik (PMR)</w:t>
      </w:r>
      <w:r w:rsidRPr="008672A6">
        <w:rPr>
          <w:sz w:val="22"/>
          <w:szCs w:val="22"/>
        </w:rPr>
        <w:t>.</w:t>
      </w:r>
    </w:p>
    <w:p w:rsidR="000507FC" w:rsidRPr="008672A6" w:rsidRDefault="000507FC" w:rsidP="008672A6">
      <w:pPr>
        <w:pStyle w:val="Heading4"/>
        <w:numPr>
          <w:ilvl w:val="0"/>
          <w:numId w:val="0"/>
        </w:numPr>
        <w:ind w:firstLine="360"/>
        <w:rPr>
          <w:i w:val="0"/>
          <w:sz w:val="22"/>
          <w:szCs w:val="22"/>
        </w:rPr>
      </w:pPr>
      <w:r w:rsidRPr="008672A6">
        <w:rPr>
          <w:i w:val="0"/>
          <w:sz w:val="22"/>
          <w:szCs w:val="22"/>
        </w:rPr>
        <w:t>Hasil uji hipotesis dengan Ho= tidak terdapat perbedaan yang signifikan hasil belajar siswa sebelum pembelajaran dengan pendekatan pembelajaran matematika realistik (PMR) H1= terdapat perbedaan yang signifikan hasil belajar siswa sebelum pembelajaran dengan pendekatan pembelajaran matematika realistik (PMR) dan sesudah pembelajaran dengan pendekatan pembelajaran matematika realistik (PMR). Berdasarkan table 4 menyatakan bahwa nilai Sig. (2-tailed) (0,000) &lt; ɑ (0</w:t>
      </w:r>
      <w:proofErr w:type="gramStart"/>
      <w:r w:rsidRPr="008672A6">
        <w:rPr>
          <w:i w:val="0"/>
          <w:sz w:val="22"/>
          <w:szCs w:val="22"/>
        </w:rPr>
        <w:t>,05</w:t>
      </w:r>
      <w:proofErr w:type="gramEnd"/>
      <w:r w:rsidRPr="008672A6">
        <w:rPr>
          <w:i w:val="0"/>
          <w:sz w:val="22"/>
          <w:szCs w:val="22"/>
        </w:rPr>
        <w:t xml:space="preserve">) dan </w:t>
      </w:r>
      <m:oMath>
        <m:sSub>
          <m:sSubPr>
            <m:ctrlPr>
              <w:rPr>
                <w:rFonts w:ascii="Cambria Math" w:hAnsi="Cambria Math"/>
                <w:i w:val="0"/>
                <w:sz w:val="22"/>
                <w:szCs w:val="22"/>
              </w:rPr>
            </m:ctrlPr>
          </m:sSubPr>
          <m:e>
            <m:r>
              <w:rPr>
                <w:rFonts w:ascii="Cambria Math" w:hAnsi="Cambria Math"/>
                <w:sz w:val="22"/>
                <w:szCs w:val="22"/>
              </w:rPr>
              <m:t>t</m:t>
            </m:r>
          </m:e>
          <m:sub>
            <m:r>
              <w:rPr>
                <w:rFonts w:ascii="Cambria Math" w:hAnsi="Cambria Math"/>
                <w:sz w:val="22"/>
                <w:szCs w:val="22"/>
              </w:rPr>
              <m:t>hitung</m:t>
            </m:r>
          </m:sub>
        </m:sSub>
      </m:oMath>
      <w:r w:rsidRPr="008672A6">
        <w:rPr>
          <w:rFonts w:eastAsiaTheme="minorEastAsia"/>
          <w:i w:val="0"/>
          <w:sz w:val="22"/>
          <w:szCs w:val="22"/>
        </w:rPr>
        <w:t xml:space="preserve">= </w:t>
      </w:r>
      <w:r w:rsidRPr="008672A6">
        <w:rPr>
          <w:i w:val="0"/>
          <w:sz w:val="22"/>
          <w:szCs w:val="22"/>
        </w:rPr>
        <w:t xml:space="preserve">5,898 &gt; </w:t>
      </w:r>
      <m:oMath>
        <m:sSub>
          <m:sSubPr>
            <m:ctrlPr>
              <w:rPr>
                <w:rFonts w:ascii="Cambria Math" w:hAnsi="Cambria Math"/>
                <w:i w:val="0"/>
                <w:sz w:val="22"/>
                <w:szCs w:val="22"/>
              </w:rPr>
            </m:ctrlPr>
          </m:sSubPr>
          <m:e>
            <m:r>
              <w:rPr>
                <w:rFonts w:ascii="Cambria Math" w:hAnsi="Cambria Math"/>
                <w:sz w:val="22"/>
                <w:szCs w:val="22"/>
              </w:rPr>
              <m:t>t</m:t>
            </m:r>
          </m:e>
          <m:sub>
            <m:r>
              <w:rPr>
                <w:rFonts w:ascii="Cambria Math" w:hAnsi="Cambria Math"/>
                <w:sz w:val="22"/>
                <w:szCs w:val="22"/>
              </w:rPr>
              <m:t>tabel</m:t>
            </m:r>
          </m:sub>
        </m:sSub>
      </m:oMath>
      <w:r w:rsidRPr="008672A6">
        <w:rPr>
          <w:i w:val="0"/>
          <w:sz w:val="22"/>
          <w:szCs w:val="22"/>
        </w:rPr>
        <w:t xml:space="preserve"> = 2,093, maka Ho ditolak. Jadi dapat disimpulkan </w:t>
      </w:r>
      <w:proofErr w:type="gramStart"/>
      <w:r w:rsidRPr="008672A6">
        <w:rPr>
          <w:i w:val="0"/>
          <w:sz w:val="22"/>
          <w:szCs w:val="22"/>
        </w:rPr>
        <w:t>bahwa  terdapat</w:t>
      </w:r>
      <w:proofErr w:type="gramEnd"/>
      <w:r w:rsidRPr="008672A6">
        <w:rPr>
          <w:i w:val="0"/>
          <w:sz w:val="22"/>
          <w:szCs w:val="22"/>
        </w:rPr>
        <w:t xml:space="preserve"> perbedaan rata-rata antara hasil belajar siswa sebelum pembelajaran dengan menggunakan pendekatan pembelajaran matematika realistik (PMR) dan sesudah pembelajaran menggunakan pendekatan pembelajaran matematika realistik (PMR). </w:t>
      </w:r>
    </w:p>
    <w:p w:rsidR="000507FC" w:rsidRPr="008672A6" w:rsidRDefault="000507FC" w:rsidP="008672A6">
      <w:pPr>
        <w:pStyle w:val="Heading4"/>
        <w:numPr>
          <w:ilvl w:val="0"/>
          <w:numId w:val="0"/>
        </w:numPr>
        <w:ind w:firstLine="360"/>
        <w:rPr>
          <w:i w:val="0"/>
          <w:sz w:val="22"/>
          <w:szCs w:val="22"/>
        </w:rPr>
      </w:pPr>
      <w:r w:rsidRPr="008672A6">
        <w:rPr>
          <w:i w:val="0"/>
          <w:sz w:val="22"/>
          <w:szCs w:val="22"/>
        </w:rPr>
        <w:t xml:space="preserve">Berdasarkan hasil-hasil penelitian diatas, dapat dilihat bahwa setiap penelitian yang dilakukan memperoleh hasil presentase peningkatan hasil belajar yang berbeda-beda. Penulis menganalisis bahwa perbedaan hasil penelitian yang telah dilakukan oleh para peneliti tersebut disebabkan oleh faktor internal dan eksternal. </w:t>
      </w:r>
      <w:r w:rsidRPr="008672A6">
        <w:rPr>
          <w:i w:val="0"/>
          <w:sz w:val="22"/>
          <w:szCs w:val="22"/>
        </w:rPr>
        <w:fldChar w:fldCharType="begin" w:fldLock="1"/>
      </w:r>
      <w:r w:rsidRPr="008672A6">
        <w:rPr>
          <w:i w:val="0"/>
          <w:sz w:val="22"/>
          <w:szCs w:val="22"/>
        </w:rPr>
        <w:instrText>ADDIN CSL_CITATION {"citationItems":[{"id":"ITEM-1","itemData":{"abstract":"Penelitian ini bertujuan untuk mengetahui (1) Pengaruh Lingkungan sekolah terhadap Prestasi Belajar Akuntansi, (2) Pengaruh Kebiasaan Belajar terhadap Prestasi Belajar Akuntansi, dan (3) Pengaruh Lingkungan Sekolah dan Kebiasaan Belajar secara bersama-sama terhadap Prestasi Belajar Akuntansi. Populasi penelitian ini yakni siswa SMA Negeri 1 Srandakan berjumlah 39siswa. Pengumpulan data dengan metode kuesioneruntuk meneliti Lingkungan Sekolah dan Kebiasaan Belajar.Uji validitas menggunakan analisis faktor, dan uji reliabilitas menggunakan rumus cronbach alpha.Uji prasayarat analisis yakni uji linearitas dan uji miltikolinearitas.Analisis data yang digunakan adalah analisis regresi sederhana untuk hipotesis pertama dan kedua, analisis regresi gandauntuk hipotesis ketiga. Hasil penelitian ini: (1) Lingkungan Sekolah berpengaruh positif dan signifikan terhadap Prestasi Belajar Akuntansi yang ditunjukkan dengan nilai rx1y= 0,496,r2 sebesar 0,246, thitung&amp;gt; ttabelyaitu: 3,470&amp;gt; 1,685; (2) Kebiasaan Belajar berpengaruh positif dan signifikan terhadap Prestasi Belajar Akuntansi yang ditunjukan dengan nilai rx2y = 0,441,r2 sebesar 0,194thitung&amp;gt; ttabelyaitu: 2,988&amp;gt; 1,685 dengan; 3) Lingkungan Sekolah dan Kebiasaan Belajar secara bersama-sama berpengaruh positif dan signifikanterhadap Prestasi Belajar Akuntansi yang ditunjukkan dengan Ry(1,2) = 0,614,R2 sebesar 0,377, dan Fhitung&amp;gt; Ftabelyaitu: 10,909&amp;gt; 3,24. Kata Kunci: Lingkungan Sekolah, Kebiasaan Belajar, dan Prestasi Belajar Akuntansi.","author":[{"dropping-particle":"","family":"Wahyuningsih","given":"Sri","non-dropping-particle":"","parse-names":false,"suffix":""},{"dropping-particle":"","family":"Djazari","given":"M","non-dropping-particle":"","parse-names":false,"suffix":""}],"container-title":"PENGARUH LINGKUNGAN SEKOLAH DAN KEBIASAAN BELAJAR TERHADAP PRESTASI BELAJAR AKUNTANSI SISWA KELAS XI IPS SMA NEGERI 1 SRANDAKAN","id":"ITEM-1","issue":"1","issued":{"date-parts":[["2013","1","31"]]},"title":"PENGARUH LINGKUNGAN SEKOLAH DAN KEBIASAAN BELAJAR TERHADAP PRESTASI BELAJAR AKUNTANSI SISWA KELAS XI IPS SMA NEGERI 1 SRANDAKAN","type":"report","volume":"2"},"uris":["http://www.mendeley.com/documents/?uuid=c245e736-0282-3cc3-a2e9-111f211a8e67"]}],"mendeley":{"formattedCitation":"(Wahyuningsih and Djazari 2013)","manualFormatting":"Wahyuningsih and Djazari (2013: 6)","plainTextFormattedCitation":"(Wahyuningsih and Djazari 2013)","previouslyFormattedCitation":"(Wahyuningsih and Djazari 2013)"},"properties":{"noteIndex":0},"schema":"https://github.com/citation-style-language/schema/raw/master/csl-citation.json"}</w:instrText>
      </w:r>
      <w:r w:rsidRPr="008672A6">
        <w:rPr>
          <w:i w:val="0"/>
          <w:sz w:val="22"/>
          <w:szCs w:val="22"/>
        </w:rPr>
        <w:fldChar w:fldCharType="separate"/>
      </w:r>
      <w:r w:rsidRPr="008672A6">
        <w:rPr>
          <w:i w:val="0"/>
          <w:noProof/>
          <w:sz w:val="22"/>
          <w:szCs w:val="22"/>
        </w:rPr>
        <w:t>Wahyuningsih and Djazari (2013: 6)</w:t>
      </w:r>
      <w:r w:rsidRPr="008672A6">
        <w:rPr>
          <w:i w:val="0"/>
          <w:sz w:val="22"/>
          <w:szCs w:val="22"/>
        </w:rPr>
        <w:fldChar w:fldCharType="end"/>
      </w:r>
      <w:r w:rsidRPr="008672A6">
        <w:rPr>
          <w:i w:val="0"/>
          <w:sz w:val="22"/>
          <w:szCs w:val="22"/>
        </w:rPr>
        <w:t xml:space="preserve"> lingkungan belajar merupakan </w:t>
      </w:r>
      <w:r w:rsidRPr="008672A6">
        <w:rPr>
          <w:i w:val="0"/>
          <w:sz w:val="22"/>
          <w:szCs w:val="22"/>
        </w:rPr>
        <w:t xml:space="preserve">lingkungan yang berpengaruh terhadap kegiatan proses belajar </w:t>
      </w:r>
      <w:proofErr w:type="gramStart"/>
      <w:r w:rsidRPr="008672A6">
        <w:rPr>
          <w:i w:val="0"/>
          <w:sz w:val="22"/>
          <w:szCs w:val="22"/>
        </w:rPr>
        <w:t>baik  lingkungan</w:t>
      </w:r>
      <w:proofErr w:type="gramEnd"/>
      <w:r w:rsidRPr="008672A6">
        <w:rPr>
          <w:i w:val="0"/>
          <w:sz w:val="22"/>
          <w:szCs w:val="22"/>
        </w:rPr>
        <w:t xml:space="preserve"> fisik ataupun lingkungan sosial. Faktor internal yang dimaksud adalah faktor-faktor yang berasal dari dalam diri siswa yang meliputi faktor fisiologis (fisik) dan faktor psikologis (kejiwaan). Faktor eksternail yaitu faktor-faktor yang berasal dari luar diri siswa yaitu faktor sekolah. Pengetahuan awal yang dimiliki siswa pada saat mengikuti pembelajaran juga dapat menjadi faktor yang mempengaruhi hasil belajar, keadaan serta kondisi siswa di rumah juga berpengaruh terhadap hasil belajar.</w:t>
      </w:r>
    </w:p>
    <w:p w:rsidR="000507FC" w:rsidRPr="008672A6" w:rsidRDefault="000507FC" w:rsidP="008672A6">
      <w:pPr>
        <w:pStyle w:val="Heading2"/>
        <w:numPr>
          <w:ilvl w:val="0"/>
          <w:numId w:val="0"/>
        </w:numPr>
        <w:ind w:left="288" w:hanging="288"/>
        <w:rPr>
          <w:b/>
          <w:i w:val="0"/>
          <w:sz w:val="22"/>
          <w:szCs w:val="22"/>
        </w:rPr>
      </w:pPr>
      <w:r w:rsidRPr="008672A6">
        <w:rPr>
          <w:b/>
          <w:i w:val="0"/>
          <w:sz w:val="22"/>
          <w:szCs w:val="22"/>
        </w:rPr>
        <w:t>KESIMPULAN</w:t>
      </w:r>
    </w:p>
    <w:p w:rsidR="000507FC" w:rsidRPr="008672A6" w:rsidRDefault="000507FC" w:rsidP="008672A6">
      <w:pPr>
        <w:pStyle w:val="Heading4"/>
        <w:numPr>
          <w:ilvl w:val="0"/>
          <w:numId w:val="0"/>
        </w:numPr>
        <w:ind w:firstLine="360"/>
        <w:rPr>
          <w:i w:val="0"/>
          <w:sz w:val="22"/>
          <w:szCs w:val="22"/>
        </w:rPr>
      </w:pPr>
      <w:r w:rsidRPr="008672A6">
        <w:rPr>
          <w:i w:val="0"/>
          <w:sz w:val="22"/>
          <w:szCs w:val="22"/>
        </w:rPr>
        <w:t>Berdasarkan hasil analisis dapat disimpulkan dari penelitian ini hendaknya dapat menjadikan pendekatan Pendidikan Matematika Realistik (PMR) sebagai pendekatan pembelajaran yang dapat menumbuhkan kreatifitas, motivasi yang menyenangkan sehingga dapat meningkatkan hasil belajar kognitif. Kemudian pada guru hendaknya dapat menggunakan pendekatan Pendidikan Matematika Realistik (PMR) ini pada proses pembelajaran untuk dapat meningkatkan kualitas pembelajaran serta meningkatkan hasil belajar kognitif siswa melalui pendekatan Pendidikan Matematika Realistik (PMR). Pembelajaran pendekatan Pendidikan Matematika Realistik perlu diterapkan di sekolah, hal ini dikarenakan langkah-langkah dalam pendekatan pembelajaran matematika realistik sesuai untuk melatih kemampuan berfikir kritis siswa dan siswa dapat belajar secara aktif dalam</w:t>
      </w:r>
      <w:r w:rsidRPr="008672A6">
        <w:rPr>
          <w:sz w:val="22"/>
          <w:szCs w:val="22"/>
        </w:rPr>
        <w:t xml:space="preserve"> </w:t>
      </w:r>
      <w:r w:rsidRPr="008672A6">
        <w:rPr>
          <w:i w:val="0"/>
          <w:sz w:val="22"/>
          <w:szCs w:val="22"/>
        </w:rPr>
        <w:t xml:space="preserve">memperoleh pengetahuan. Guru </w:t>
      </w:r>
      <w:proofErr w:type="gramStart"/>
      <w:r w:rsidRPr="008672A6">
        <w:rPr>
          <w:i w:val="0"/>
          <w:sz w:val="22"/>
          <w:szCs w:val="22"/>
        </w:rPr>
        <w:t>dapat</w:t>
      </w:r>
      <w:proofErr w:type="gramEnd"/>
      <w:r w:rsidRPr="008672A6">
        <w:rPr>
          <w:i w:val="0"/>
          <w:sz w:val="22"/>
          <w:szCs w:val="22"/>
        </w:rPr>
        <w:t xml:space="preserve"> menggunakan pendekatan pembelajaran</w:t>
      </w:r>
      <w:r w:rsidRPr="008672A6">
        <w:rPr>
          <w:sz w:val="22"/>
          <w:szCs w:val="22"/>
        </w:rPr>
        <w:t xml:space="preserve"> </w:t>
      </w:r>
      <w:r w:rsidRPr="008672A6">
        <w:rPr>
          <w:i w:val="0"/>
          <w:sz w:val="22"/>
          <w:szCs w:val="22"/>
        </w:rPr>
        <w:t xml:space="preserve">matematika realistik dalam variasi pemilihan pendekatan pembelajaran untuk meningkatkan motivasi dan hasil belajar siswa kognitif. Siswa </w:t>
      </w:r>
      <w:r w:rsidRPr="008672A6">
        <w:rPr>
          <w:i w:val="0"/>
          <w:sz w:val="22"/>
          <w:szCs w:val="22"/>
        </w:rPr>
        <w:lastRenderedPageBreak/>
        <w:t>diharapkan untuk lebih meningkatkan hasil belajarnya.</w:t>
      </w:r>
    </w:p>
    <w:p w:rsidR="000507FC" w:rsidRPr="008672A6" w:rsidRDefault="000507FC" w:rsidP="008672A6">
      <w:pPr>
        <w:pStyle w:val="Heading2"/>
        <w:numPr>
          <w:ilvl w:val="0"/>
          <w:numId w:val="0"/>
        </w:numPr>
        <w:ind w:left="288" w:hanging="288"/>
        <w:rPr>
          <w:b/>
          <w:i w:val="0"/>
          <w:sz w:val="22"/>
          <w:szCs w:val="22"/>
        </w:rPr>
      </w:pPr>
      <w:r w:rsidRPr="008672A6">
        <w:rPr>
          <w:b/>
          <w:i w:val="0"/>
          <w:sz w:val="22"/>
          <w:szCs w:val="22"/>
        </w:rPr>
        <w:t>DAFTAR PUSTAKA</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Ary Setiawan, Km, Ndara Tanggu Renda, and Ni Wyn Rati. 2014. Pengaruh pendekatan pendidikan matematika realistik terhadap hasil belajar matematika siswa SD</w:t>
      </w:r>
      <w:r w:rsidRPr="008672A6">
        <w:rPr>
          <w:rFonts w:ascii="Times New Roman" w:hAnsi="Times New Roman" w:cs="Times New Roman"/>
          <w:i/>
          <w:noProof/>
        </w:rPr>
        <w:t>.</w:t>
      </w:r>
      <w:r w:rsidRPr="008672A6">
        <w:rPr>
          <w:rFonts w:ascii="Times New Roman" w:hAnsi="Times New Roman" w:cs="Times New Roman"/>
        </w:rPr>
        <w:t xml:space="preserve"> </w:t>
      </w:r>
      <w:r w:rsidRPr="008672A6">
        <w:rPr>
          <w:rFonts w:ascii="Times New Roman" w:hAnsi="Times New Roman" w:cs="Times New Roman"/>
          <w:i/>
        </w:rPr>
        <w:t>Jurusan PGSD,</w:t>
      </w:r>
      <w:r w:rsidRPr="008672A6">
        <w:rPr>
          <w:rFonts w:ascii="Times New Roman" w:hAnsi="Times New Roman" w:cs="Times New Roman"/>
          <w:i/>
          <w:noProof/>
        </w:rPr>
        <w:t xml:space="preserve"> </w:t>
      </w:r>
      <w:r w:rsidRPr="008672A6">
        <w:rPr>
          <w:rFonts w:ascii="Times New Roman" w:hAnsi="Times New Roman" w:cs="Times New Roman"/>
          <w:noProof/>
        </w:rPr>
        <w:t xml:space="preserve">Vol 2. [Online] </w:t>
      </w:r>
      <w:hyperlink r:id="rId17" w:history="1">
        <w:r w:rsidRPr="008672A6">
          <w:rPr>
            <w:rStyle w:val="Hyperlink"/>
            <w:rFonts w:ascii="Times New Roman" w:hAnsi="Times New Roman" w:cs="Times New Roman"/>
            <w:noProof/>
          </w:rPr>
          <w:t>https://ejournal.undiksha.ac.id/index.php/JJPGSD/article/view/2533</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Budiasih, Luh, A. A. Gede Agung, Md Citra Wibawa, and Jurusan Pgsd. 2017. Pengaruh pendekatan matematika realistik berbasis pemecahan masalah terhadap hasil belajar matematika siswa kelas V SD.</w:t>
      </w:r>
      <w:r w:rsidRPr="008672A6">
        <w:rPr>
          <w:rFonts w:ascii="Times New Roman" w:hAnsi="Times New Roman" w:cs="Times New Roman"/>
          <w:i/>
          <w:noProof/>
        </w:rPr>
        <w:t xml:space="preserve"> </w:t>
      </w:r>
      <w:r w:rsidRPr="008672A6">
        <w:rPr>
          <w:rFonts w:ascii="Times New Roman" w:hAnsi="Times New Roman" w:cs="Times New Roman"/>
          <w:i/>
        </w:rPr>
        <w:t>Jurusan PGSD,</w:t>
      </w:r>
      <w:r w:rsidRPr="008672A6">
        <w:rPr>
          <w:rFonts w:ascii="Times New Roman" w:hAnsi="Times New Roman" w:cs="Times New Roman"/>
          <w:i/>
          <w:noProof/>
        </w:rPr>
        <w:t xml:space="preserve">  </w:t>
      </w:r>
      <w:r w:rsidRPr="008672A6">
        <w:rPr>
          <w:rFonts w:ascii="Times New Roman" w:hAnsi="Times New Roman" w:cs="Times New Roman"/>
          <w:noProof/>
        </w:rPr>
        <w:t xml:space="preserve">Vol 5. [Online] </w:t>
      </w:r>
      <w:hyperlink r:id="rId18" w:history="1">
        <w:r w:rsidRPr="008672A6">
          <w:rPr>
            <w:rStyle w:val="Hyperlink"/>
            <w:rFonts w:ascii="Times New Roman" w:hAnsi="Times New Roman" w:cs="Times New Roman"/>
            <w:noProof/>
          </w:rPr>
          <w:t>https://ejournal.undiksha.ac.id/index.php/JJPGSD/article/view/10923</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Claudia, Sofie, Yusuf Suryana, and Oyon Haki Pranata. 2020. </w:t>
      </w:r>
      <w:r w:rsidRPr="008672A6">
        <w:rPr>
          <w:rFonts w:ascii="Times New Roman" w:hAnsi="Times New Roman" w:cs="Times New Roman"/>
          <w:iCs/>
          <w:noProof/>
        </w:rPr>
        <w:t>Pengaruh Pendekatan Matematika Realistik Terhadap Hasil Belajar Siswa Kelas II Pada Perkalian</w:t>
      </w:r>
      <w:r w:rsidRPr="008672A6">
        <w:rPr>
          <w:rFonts w:ascii="Times New Roman" w:hAnsi="Times New Roman" w:cs="Times New Roman"/>
          <w:i/>
          <w:iCs/>
          <w:noProof/>
        </w:rPr>
        <w:t xml:space="preserve"> </w:t>
      </w:r>
      <w:r w:rsidRPr="008672A6">
        <w:rPr>
          <w:rFonts w:ascii="Times New Roman" w:hAnsi="Times New Roman" w:cs="Times New Roman"/>
          <w:iCs/>
          <w:noProof/>
        </w:rPr>
        <w:t>Bilangan Cacah Di Sekolah Dasar</w:t>
      </w:r>
      <w:r w:rsidRPr="008672A6">
        <w:rPr>
          <w:rFonts w:ascii="Times New Roman" w:hAnsi="Times New Roman" w:cs="Times New Roman"/>
          <w:noProof/>
        </w:rPr>
        <w:t xml:space="preserve">. </w:t>
      </w:r>
      <w:r w:rsidRPr="008672A6">
        <w:rPr>
          <w:rFonts w:ascii="Times New Roman" w:hAnsi="Times New Roman" w:cs="Times New Roman"/>
          <w:i/>
          <w:iCs/>
          <w:noProof/>
        </w:rPr>
        <w:t>PEDADIDAKTIKA: JURNAL ILMIAH PENDIDIKAN GURU SEKOLAH DASAR</w:t>
      </w:r>
      <w:r w:rsidRPr="008672A6">
        <w:rPr>
          <w:rFonts w:ascii="Times New Roman" w:hAnsi="Times New Roman" w:cs="Times New Roman"/>
          <w:noProof/>
        </w:rPr>
        <w:t xml:space="preserve"> Vol.7.[Online] </w:t>
      </w:r>
      <w:hyperlink r:id="rId19" w:history="1">
        <w:r w:rsidRPr="008672A6">
          <w:rPr>
            <w:rStyle w:val="Hyperlink"/>
            <w:rFonts w:ascii="Times New Roman" w:hAnsi="Times New Roman" w:cs="Times New Roman"/>
            <w:noProof/>
          </w:rPr>
          <w:t>https://ejournal.upi.edu/index.php/pedadidaktika/article/view/26382</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Devy Indriyasari. 2017. “Peningkatan Hasil Belajar Matematika Dengan Pendekatan RME Pada Siswa Kelas 5 Sekolah Dasar Negeri Sumberejo 01 Tahun Pelajaran 2017/2018.” </w:t>
      </w:r>
      <w:r w:rsidRPr="008672A6">
        <w:rPr>
          <w:rFonts w:ascii="Times New Roman" w:hAnsi="Times New Roman" w:cs="Times New Roman"/>
          <w:i/>
          <w:iCs/>
          <w:noProof/>
        </w:rPr>
        <w:t xml:space="preserve">Jurnal Pendidikan. </w:t>
      </w:r>
      <w:r w:rsidRPr="008672A6">
        <w:rPr>
          <w:rFonts w:ascii="Times New Roman" w:hAnsi="Times New Roman" w:cs="Times New Roman"/>
          <w:iCs/>
          <w:noProof/>
        </w:rPr>
        <w:t xml:space="preserve">[Online] </w:t>
      </w:r>
      <w:hyperlink r:id="rId20" w:history="1">
        <w:r w:rsidRPr="008672A6">
          <w:rPr>
            <w:rStyle w:val="Hyperlink"/>
            <w:rFonts w:ascii="Times New Roman" w:hAnsi="Times New Roman" w:cs="Times New Roman"/>
            <w:iCs/>
            <w:noProof/>
          </w:rPr>
          <w:t>https://jurnal.fkip.uns.ac.id/index.php/jpi/article/view/10784</w:t>
        </w:r>
      </w:hyperlink>
      <w:r w:rsidRPr="008672A6">
        <w:rPr>
          <w:rFonts w:ascii="Times New Roman" w:hAnsi="Times New Roman" w:cs="Times New Roman"/>
          <w:iCs/>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Gustina, Helga Tri, Syahrilfuddin Syahrilfuddin, and Eddy Noviana. 2019. Pengaruh pendekatan pendidikan matematika realistik indonesia (PMRI) terhadap hasil belajar matematika siswa kelas III SD Negeri 144 Pekanbaru. </w:t>
      </w:r>
      <w:r w:rsidRPr="008672A6">
        <w:rPr>
          <w:rFonts w:ascii="Times New Roman" w:hAnsi="Times New Roman" w:cs="Times New Roman"/>
          <w:i/>
          <w:iCs/>
          <w:noProof/>
        </w:rPr>
        <w:t>Jurnal Penelitian Ilmu Pendidikan</w:t>
      </w:r>
      <w:r w:rsidRPr="008672A6">
        <w:rPr>
          <w:rFonts w:ascii="Times New Roman" w:hAnsi="Times New Roman" w:cs="Times New Roman"/>
          <w:noProof/>
        </w:rPr>
        <w:t xml:space="preserve"> 2(1):30. doi: 10.31258/jta.v2i1.30-39.[Online] </w:t>
      </w:r>
      <w:hyperlink r:id="rId21" w:history="1">
        <w:r w:rsidRPr="008672A6">
          <w:rPr>
            <w:rStyle w:val="Hyperlink"/>
            <w:rFonts w:ascii="Times New Roman" w:hAnsi="Times New Roman" w:cs="Times New Roman"/>
            <w:noProof/>
          </w:rPr>
          <w:t>https://jta.ejournal.unri.ac.id/index.php/JTA/article/view/7028</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Hapsari, Anindyakusuma, and Su Ritohardoyo. </w:t>
      </w:r>
      <w:r w:rsidRPr="008672A6">
        <w:rPr>
          <w:rFonts w:ascii="Times New Roman" w:hAnsi="Times New Roman" w:cs="Times New Roman"/>
          <w:noProof/>
        </w:rPr>
        <w:t xml:space="preserve">2013. “Jurnal Informasi Kimia Dan Pemodelan.” </w:t>
      </w:r>
      <w:r w:rsidRPr="008672A6">
        <w:rPr>
          <w:rFonts w:ascii="Times New Roman" w:hAnsi="Times New Roman" w:cs="Times New Roman"/>
          <w:i/>
          <w:iCs/>
          <w:noProof/>
        </w:rPr>
        <w:t>Journal of Chemical Information and Modeling</w:t>
      </w:r>
      <w:r w:rsidRPr="008672A6">
        <w:rPr>
          <w:rFonts w:ascii="Times New Roman" w:hAnsi="Times New Roman" w:cs="Times New Roman"/>
          <w:noProof/>
        </w:rPr>
        <w:t xml:space="preserve"> 53(9):1689–99.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Kadek Juniarini, Ni, Nyoman Dantes, and Gede Rasben Dantes. 2014. </w:t>
      </w:r>
      <w:r w:rsidRPr="008672A6">
        <w:rPr>
          <w:rFonts w:ascii="Times New Roman" w:hAnsi="Times New Roman" w:cs="Times New Roman"/>
          <w:iCs/>
          <w:noProof/>
        </w:rPr>
        <w:t xml:space="preserve">Pengaruh pendekatan matematika realistik terhadap hasil belajar matematika ditinjau dari kemampuan numerik siswa kelas V SD Gugus Kuta Selatan, Badung. </w:t>
      </w:r>
      <w:r w:rsidRPr="008672A6">
        <w:rPr>
          <w:rFonts w:ascii="Times New Roman" w:hAnsi="Times New Roman" w:cs="Times New Roman"/>
          <w:i/>
          <w:iCs/>
          <w:noProof/>
        </w:rPr>
        <w:t>Jurnal Pendidikan.</w:t>
      </w:r>
      <w:r w:rsidRPr="008672A6">
        <w:rPr>
          <w:rFonts w:ascii="Times New Roman" w:hAnsi="Times New Roman" w:cs="Times New Roman"/>
          <w:noProof/>
        </w:rPr>
        <w:t xml:space="preserve">Vol.4.[Online] </w:t>
      </w:r>
      <w:hyperlink r:id="rId22" w:history="1">
        <w:r w:rsidRPr="008672A6">
          <w:rPr>
            <w:rStyle w:val="Hyperlink"/>
            <w:rFonts w:ascii="Times New Roman" w:hAnsi="Times New Roman" w:cs="Times New Roman"/>
            <w:noProof/>
          </w:rPr>
          <w:t>https://media.neliti.com/media/publications/122879-ID-pengaruh-pendekatan-realistik-matematika.pdf</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Kartika Sari, Dyah. 2017. Peningkatan hasil belajar ips menggunakan model kooperatif tipe numbered heads together (nht) pada siswa kelas 6 sekolah dasar. </w:t>
      </w:r>
      <w:r w:rsidRPr="008672A6">
        <w:rPr>
          <w:rFonts w:ascii="Times New Roman" w:hAnsi="Times New Roman" w:cs="Times New Roman"/>
          <w:i/>
          <w:iCs/>
          <w:noProof/>
        </w:rPr>
        <w:t>Jurnal Penelitian Pendidikan</w:t>
      </w:r>
      <w:r w:rsidRPr="008672A6">
        <w:rPr>
          <w:rFonts w:ascii="Times New Roman" w:hAnsi="Times New Roman" w:cs="Times New Roman"/>
          <w:noProof/>
        </w:rPr>
        <w:t xml:space="preserve"> 34(1):9–14. doi: 10.15294/jpp.v34i1.10902.[Online] </w:t>
      </w:r>
      <w:hyperlink r:id="rId23" w:history="1">
        <w:r w:rsidRPr="008672A6">
          <w:rPr>
            <w:rStyle w:val="Hyperlink"/>
            <w:rFonts w:ascii="Times New Roman" w:hAnsi="Times New Roman" w:cs="Times New Roman"/>
            <w:noProof/>
          </w:rPr>
          <w:t>https://journal.unnes.ac.id/nju/index.php/JPP/article/view/10902</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Muh. Farid Wajdih. 2020. Meta-analisis pembelajaran pendidikan matematika realistis (rme) terhadap hasil belajar matematika. </w:t>
      </w:r>
      <w:r w:rsidRPr="008672A6">
        <w:rPr>
          <w:rFonts w:ascii="Times New Roman" w:hAnsi="Times New Roman" w:cs="Times New Roman"/>
          <w:i/>
          <w:iCs/>
          <w:noProof/>
        </w:rPr>
        <w:t>Journal of Islamic Education</w:t>
      </w:r>
      <w:r w:rsidRPr="008672A6">
        <w:rPr>
          <w:rFonts w:ascii="Times New Roman" w:hAnsi="Times New Roman" w:cs="Times New Roman"/>
          <w:noProof/>
        </w:rPr>
        <w:t xml:space="preserve">. Retrieved January 19, 2021. [Online] </w:t>
      </w:r>
      <w:hyperlink r:id="rId24" w:history="1">
        <w:r w:rsidRPr="008672A6">
          <w:rPr>
            <w:rStyle w:val="Hyperlink"/>
            <w:rFonts w:ascii="Times New Roman" w:hAnsi="Times New Roman" w:cs="Times New Roman"/>
            <w:noProof/>
          </w:rPr>
          <w:t>http://103.55.216.56/index.php/alasma/article/view/17340</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Muhlisin, N., and Sariyasa Dantes. 2013. </w:t>
      </w:r>
      <w:r w:rsidRPr="008672A6">
        <w:rPr>
          <w:rFonts w:ascii="Times New Roman" w:hAnsi="Times New Roman" w:cs="Times New Roman"/>
          <w:iCs/>
          <w:noProof/>
        </w:rPr>
        <w:t>Pengaruh Pendekatan Pembelajaran Matematika Realistik Terhadap Hasil Belajar Matematika Ditinjau Dari Tingkat Kecemasan Belajar Siswa</w:t>
      </w:r>
      <w:r w:rsidRPr="008672A6">
        <w:rPr>
          <w:rFonts w:ascii="Times New Roman" w:hAnsi="Times New Roman" w:cs="Times New Roman"/>
          <w:noProof/>
        </w:rPr>
        <w:t xml:space="preserve">. </w:t>
      </w:r>
      <w:r w:rsidRPr="008672A6">
        <w:rPr>
          <w:rFonts w:ascii="Times New Roman" w:hAnsi="Times New Roman" w:cs="Times New Roman"/>
          <w:i/>
          <w:noProof/>
        </w:rPr>
        <w:t xml:space="preserve">Ganesha University of Education, </w:t>
      </w:r>
      <w:r w:rsidRPr="008672A6">
        <w:rPr>
          <w:rFonts w:ascii="Times New Roman" w:hAnsi="Times New Roman" w:cs="Times New Roman"/>
          <w:noProof/>
        </w:rPr>
        <w:t xml:space="preserve">Vol. 3. [Online] </w:t>
      </w:r>
      <w:hyperlink r:id="rId25" w:history="1">
        <w:r w:rsidRPr="008672A6">
          <w:rPr>
            <w:rStyle w:val="Hyperlink"/>
            <w:rFonts w:ascii="Times New Roman" w:hAnsi="Times New Roman" w:cs="Times New Roman"/>
            <w:noProof/>
          </w:rPr>
          <w:t>https://www.neliti.com/publications/121201/pengaruh-pendekatan-pembelajaran-matematika-realistik-terhadap-hasil-belajar-mat</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color w:val="000000" w:themeColor="text1"/>
        </w:rPr>
      </w:pPr>
      <w:r w:rsidRPr="008672A6">
        <w:rPr>
          <w:rFonts w:ascii="Times New Roman" w:hAnsi="Times New Roman" w:cs="Times New Roman"/>
          <w:noProof/>
          <w:color w:val="000000" w:themeColor="text1"/>
        </w:rPr>
        <w:t xml:space="preserve">Narayani, Ni Pt. Utami Dewi. 2019a. “Pengaruh Pendekatan Matematika Realistik Berbasis Pemecahan Masalah Berbantuan Media Konkret Terhadap Hasil Belajar Matematika.” </w:t>
      </w:r>
      <w:r w:rsidRPr="008672A6">
        <w:rPr>
          <w:rFonts w:ascii="Times New Roman" w:hAnsi="Times New Roman" w:cs="Times New Roman"/>
          <w:i/>
          <w:iCs/>
          <w:noProof/>
          <w:color w:val="000000" w:themeColor="text1"/>
        </w:rPr>
        <w:t>Jurnal Ilmiah Sekolah Dasar</w:t>
      </w:r>
      <w:r w:rsidRPr="008672A6">
        <w:rPr>
          <w:rFonts w:ascii="Times New Roman" w:hAnsi="Times New Roman" w:cs="Times New Roman"/>
          <w:noProof/>
          <w:color w:val="000000" w:themeColor="text1"/>
        </w:rPr>
        <w:t xml:space="preserve">3(2):220.doi:10.23887/jisd.v3i2.17775.[Online] </w:t>
      </w:r>
      <w:hyperlink r:id="rId26" w:history="1">
        <w:r w:rsidRPr="008672A6">
          <w:rPr>
            <w:rStyle w:val="Hyperlink"/>
            <w:rFonts w:ascii="Times New Roman" w:hAnsi="Times New Roman" w:cs="Times New Roman"/>
            <w:noProof/>
          </w:rPr>
          <w:t>https://ejournal.undiksha.ac.id/index.php/</w:t>
        </w:r>
        <w:r w:rsidRPr="008672A6">
          <w:rPr>
            <w:rStyle w:val="Hyperlink"/>
            <w:rFonts w:ascii="Times New Roman" w:hAnsi="Times New Roman" w:cs="Times New Roman"/>
            <w:noProof/>
          </w:rPr>
          <w:lastRenderedPageBreak/>
          <w:t>JISD/article/view/17775</w:t>
        </w:r>
      </w:hyperlink>
      <w:r w:rsidRPr="008672A6">
        <w:rPr>
          <w:rFonts w:ascii="Times New Roman" w:hAnsi="Times New Roman" w:cs="Times New Roman"/>
          <w:noProof/>
          <w:color w:val="000000" w:themeColor="text1"/>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Prakoso, Galuh Adi. 2015. “Keefektifan model pembelajaran pair check dan numbered-heads together (nht) ditinjau dari hasil belajar dalam pembelajaran ips kelas 4 sdn gugus mahesa jenar ambarawa.” </w:t>
      </w:r>
      <w:r w:rsidRPr="008672A6">
        <w:rPr>
          <w:rFonts w:ascii="Times New Roman" w:hAnsi="Times New Roman" w:cs="Times New Roman"/>
          <w:i/>
          <w:iCs/>
          <w:noProof/>
        </w:rPr>
        <w:t>Scholaria : Jurnal Pendidikan dan Kebudayaan</w:t>
      </w:r>
      <w:r w:rsidRPr="008672A6">
        <w:rPr>
          <w:rFonts w:ascii="Times New Roman" w:hAnsi="Times New Roman" w:cs="Times New Roman"/>
          <w:noProof/>
        </w:rPr>
        <w:t xml:space="preserve"> 5(3):100. doi: 10.24246/j.scholaria.2015.v5.i3.p100-119.[Online] </w:t>
      </w:r>
      <w:hyperlink r:id="rId27" w:history="1">
        <w:r w:rsidRPr="008672A6">
          <w:rPr>
            <w:rStyle w:val="Hyperlink"/>
            <w:rFonts w:ascii="Times New Roman" w:hAnsi="Times New Roman" w:cs="Times New Roman"/>
            <w:noProof/>
          </w:rPr>
          <w:t>https://ejournal.uksw.edu/scholaria/article/view/32</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Pratomo, Widodo Hadi. 2016. “</w:t>
      </w:r>
      <w:r w:rsidRPr="008672A6">
        <w:rPr>
          <w:rFonts w:ascii="Times New Roman" w:hAnsi="Times New Roman" w:cs="Times New Roman"/>
          <w:iCs/>
          <w:noProof/>
        </w:rPr>
        <w:t xml:space="preserve">Keefektifan pendekatan realistic mathematics education dengan metode dril terhadap hasil belajar matematika siswa kelas iii sdn peterongan semarang. </w:t>
      </w:r>
      <w:r w:rsidRPr="008672A6">
        <w:rPr>
          <w:rFonts w:ascii="Times New Roman" w:hAnsi="Times New Roman" w:cs="Times New Roman"/>
          <w:i/>
          <w:iCs/>
          <w:noProof/>
        </w:rPr>
        <w:t>Jurnal Pendidikan,</w:t>
      </w:r>
      <w:r w:rsidRPr="008672A6">
        <w:rPr>
          <w:rFonts w:ascii="Times New Roman" w:hAnsi="Times New Roman" w:cs="Times New Roman"/>
          <w:noProof/>
        </w:rPr>
        <w:t xml:space="preserve">3(2):142.doi:10.23917/ppd.v3i2.3953.[Online] </w:t>
      </w:r>
      <w:hyperlink r:id="rId28" w:history="1">
        <w:r w:rsidRPr="008672A6">
          <w:rPr>
            <w:rStyle w:val="Hyperlink"/>
            <w:rFonts w:ascii="Times New Roman" w:hAnsi="Times New Roman" w:cs="Times New Roman"/>
            <w:noProof/>
          </w:rPr>
          <w:t>http://journals.ums.ac.id/index.php/ppd/article/view/3953</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Putra, I. Md Diana, Wyn Darsana, I. B. Surya Manuaba, Jurusan Pendidika Guru, and Sekolah Dasar. 2014. </w:t>
      </w:r>
      <w:r w:rsidRPr="008672A6">
        <w:rPr>
          <w:rFonts w:ascii="Times New Roman" w:hAnsi="Times New Roman" w:cs="Times New Roman"/>
          <w:iCs/>
          <w:noProof/>
        </w:rPr>
        <w:t>PENGARUH PENDEKATAN MATEMATIKA REALISTIK BERBANTUAN MEDIA SEDERHANA TERHADAP HASIL BELAJAR MATEMATIKA</w:t>
      </w:r>
      <w:r w:rsidRPr="008672A6">
        <w:rPr>
          <w:rFonts w:ascii="Times New Roman" w:hAnsi="Times New Roman" w:cs="Times New Roman"/>
          <w:noProof/>
        </w:rPr>
        <w:t xml:space="preserve">. </w:t>
      </w:r>
      <w:r w:rsidRPr="008672A6">
        <w:rPr>
          <w:rFonts w:ascii="Times New Roman" w:hAnsi="Times New Roman" w:cs="Times New Roman"/>
          <w:i/>
          <w:noProof/>
        </w:rPr>
        <w:t xml:space="preserve">Jurnal Pendidikan, </w:t>
      </w:r>
      <w:r w:rsidRPr="008672A6">
        <w:rPr>
          <w:rFonts w:ascii="Times New Roman" w:hAnsi="Times New Roman" w:cs="Times New Roman"/>
          <w:noProof/>
        </w:rPr>
        <w:t xml:space="preserve">Vol. 2. [Online] </w:t>
      </w:r>
      <w:hyperlink r:id="rId29" w:history="1">
        <w:r w:rsidRPr="008672A6">
          <w:rPr>
            <w:rStyle w:val="Hyperlink"/>
            <w:rFonts w:ascii="Times New Roman" w:hAnsi="Times New Roman" w:cs="Times New Roman"/>
            <w:noProof/>
          </w:rPr>
          <w:t>https://ejournal.undiksha.ac.id/index.php/jjpgsd/article/view/2241</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Rozalia Herlina, 2020. </w:t>
      </w:r>
      <w:r w:rsidRPr="008672A6">
        <w:rPr>
          <w:rFonts w:ascii="Times New Roman" w:hAnsi="Times New Roman" w:cs="Times New Roman"/>
          <w:iCs/>
          <w:noProof/>
        </w:rPr>
        <w:t>Pengaruh pendekatan pendidikan matematika realistik indonesia terhadap hasil belajar siswa pada materi volume bangun ruang di kelas v sekolah dasar negeri 01 baringin anam kecamatan baso kabupaten agam</w:t>
      </w:r>
      <w:r w:rsidRPr="008672A6">
        <w:rPr>
          <w:rFonts w:ascii="Times New Roman" w:hAnsi="Times New Roman" w:cs="Times New Roman"/>
          <w:noProof/>
        </w:rPr>
        <w:t xml:space="preserve">. </w:t>
      </w:r>
      <w:r w:rsidRPr="008672A6">
        <w:rPr>
          <w:rFonts w:ascii="Times New Roman" w:hAnsi="Times New Roman" w:cs="Times New Roman"/>
          <w:i/>
        </w:rPr>
        <w:t xml:space="preserve">Universitas islam negeri sultan syarif kasim riau pekanbaru. </w:t>
      </w:r>
      <w:r w:rsidRPr="008672A6">
        <w:rPr>
          <w:rFonts w:ascii="Times New Roman" w:hAnsi="Times New Roman" w:cs="Times New Roman"/>
        </w:rPr>
        <w:t xml:space="preserve">[Online] </w:t>
      </w:r>
      <w:hyperlink r:id="rId30" w:history="1">
        <w:r w:rsidRPr="008672A6">
          <w:rPr>
            <w:rStyle w:val="Hyperlink"/>
            <w:rFonts w:ascii="Times New Roman" w:hAnsi="Times New Roman" w:cs="Times New Roman"/>
          </w:rPr>
          <w:t>http://repository.uin-suska.ac.id/25428/</w:t>
        </w:r>
      </w:hyperlink>
      <w:r w:rsidRPr="008672A6">
        <w:rPr>
          <w:rFonts w:ascii="Times New Roman" w:hAnsi="Times New Roman" w:cs="Times New Roman"/>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i/>
          <w:noProof/>
        </w:rPr>
      </w:pPr>
      <w:r w:rsidRPr="008672A6">
        <w:rPr>
          <w:rFonts w:ascii="Times New Roman" w:hAnsi="Times New Roman" w:cs="Times New Roman"/>
          <w:noProof/>
          <w:color w:val="000000" w:themeColor="text1"/>
        </w:rPr>
        <w:t xml:space="preserve">Sri Nola Yandiana. 2020. Pengaruh Pendekatan Pendidikan Matematika Realistik Indonesia (PMRI) Terhadap Hasil Belajar Siswa. </w:t>
      </w:r>
      <w:r w:rsidRPr="008672A6">
        <w:rPr>
          <w:rFonts w:ascii="Times New Roman" w:hAnsi="Times New Roman" w:cs="Times New Roman"/>
          <w:i/>
          <w:iCs/>
          <w:noProof/>
          <w:color w:val="000000" w:themeColor="text1"/>
        </w:rPr>
        <w:t>Jurnal Pendidikan,</w:t>
      </w:r>
      <w:r w:rsidRPr="008672A6">
        <w:rPr>
          <w:rFonts w:ascii="Times New Roman" w:hAnsi="Times New Roman" w:cs="Times New Roman"/>
          <w:noProof/>
          <w:color w:val="000000" w:themeColor="text1"/>
        </w:rPr>
        <w:t xml:space="preserve"> 4(3). doi: 10.26740/mathedunesa.v9n1.p55-60. [Online] </w:t>
      </w:r>
      <w:hyperlink r:id="rId31" w:history="1">
        <w:r w:rsidRPr="008672A6">
          <w:rPr>
            <w:rStyle w:val="Hyperlink"/>
            <w:rFonts w:ascii="Times New Roman" w:hAnsi="Times New Roman" w:cs="Times New Roman"/>
            <w:noProof/>
          </w:rPr>
          <w:t>https://jptam.org/index.php/jptam/article/download/796/713</w:t>
        </w:r>
      </w:hyperlink>
      <w:r w:rsidRPr="008672A6">
        <w:rPr>
          <w:rFonts w:ascii="Times New Roman" w:hAnsi="Times New Roman" w:cs="Times New Roman"/>
          <w:noProof/>
          <w:color w:val="000000" w:themeColor="text1"/>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Sugiyono.“Pendekatan Penelitian.” </w:t>
      </w:r>
      <w:r w:rsidRPr="008672A6">
        <w:rPr>
          <w:rFonts w:ascii="Times New Roman" w:hAnsi="Times New Roman" w:cs="Times New Roman"/>
          <w:i/>
          <w:iCs/>
          <w:noProof/>
        </w:rPr>
        <w:t>Jurnal Pendidikan.</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Sunarti, Y. (Yuyun), K. Y. (K) Margiati, and S. (Sri) Utami. 2017. </w:t>
      </w:r>
      <w:r w:rsidRPr="008672A6">
        <w:rPr>
          <w:rFonts w:ascii="Times New Roman" w:hAnsi="Times New Roman" w:cs="Times New Roman"/>
          <w:iCs/>
          <w:noProof/>
        </w:rPr>
        <w:t>Pengaruh Penggunaan Pendekatan Matematika Realistik Terhadap Hasil Belajar Matematika Di Sekolah Dasar</w:t>
      </w:r>
      <w:r w:rsidRPr="008672A6">
        <w:rPr>
          <w:rFonts w:ascii="Times New Roman" w:hAnsi="Times New Roman" w:cs="Times New Roman"/>
          <w:noProof/>
        </w:rPr>
        <w:t xml:space="preserve">. </w:t>
      </w:r>
      <w:r w:rsidRPr="008672A6">
        <w:rPr>
          <w:rFonts w:ascii="Times New Roman" w:hAnsi="Times New Roman" w:cs="Times New Roman"/>
          <w:i/>
          <w:noProof/>
        </w:rPr>
        <w:t xml:space="preserve">Tanjungpura University, </w:t>
      </w:r>
      <w:r w:rsidRPr="008672A6">
        <w:rPr>
          <w:rFonts w:ascii="Times New Roman" w:hAnsi="Times New Roman" w:cs="Times New Roman"/>
          <w:noProof/>
        </w:rPr>
        <w:t xml:space="preserve">Vol. 6. [Online] </w:t>
      </w:r>
      <w:hyperlink r:id="rId32" w:history="1">
        <w:r w:rsidRPr="008672A6">
          <w:rPr>
            <w:rStyle w:val="Hyperlink"/>
            <w:rFonts w:ascii="Times New Roman" w:hAnsi="Times New Roman" w:cs="Times New Roman"/>
            <w:noProof/>
          </w:rPr>
          <w:t>https://jurnal.untan.ac.id/index.php/jpdpb/article/view/18741</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Tri, Nyoman, Anarta Putra, I. Made Suarjana, I. Gusti, Ngurah Japa, and Jurusan Pgsd. 2014. </w:t>
      </w:r>
      <w:r w:rsidRPr="008672A6">
        <w:rPr>
          <w:rFonts w:ascii="Times New Roman" w:hAnsi="Times New Roman" w:cs="Times New Roman"/>
          <w:iCs/>
          <w:noProof/>
        </w:rPr>
        <w:t>Pengaruh pendekatan pendidikan matematika realistikberbantuan origami terhadap hasil belajar matematikasiswa kelas v sddi desa les kecamatan tejakula tahun pelajaran 2013/2014</w:t>
      </w:r>
      <w:r w:rsidRPr="008672A6">
        <w:rPr>
          <w:rFonts w:ascii="Times New Roman" w:hAnsi="Times New Roman" w:cs="Times New Roman"/>
          <w:noProof/>
        </w:rPr>
        <w:t xml:space="preserve">. </w:t>
      </w:r>
      <w:r w:rsidRPr="008672A6">
        <w:rPr>
          <w:rFonts w:ascii="Times New Roman" w:hAnsi="Times New Roman" w:cs="Times New Roman"/>
          <w:i/>
          <w:noProof/>
        </w:rPr>
        <w:t xml:space="preserve">Jurnal Pendidikan, </w:t>
      </w:r>
      <w:r w:rsidRPr="008672A6">
        <w:rPr>
          <w:rFonts w:ascii="Times New Roman" w:hAnsi="Times New Roman" w:cs="Times New Roman"/>
          <w:noProof/>
        </w:rPr>
        <w:t xml:space="preserve">Vol. 2. [Online] </w:t>
      </w:r>
      <w:hyperlink r:id="rId33" w:history="1">
        <w:r w:rsidRPr="008672A6">
          <w:rPr>
            <w:rStyle w:val="Hyperlink"/>
            <w:rFonts w:ascii="Times New Roman" w:hAnsi="Times New Roman" w:cs="Times New Roman"/>
            <w:noProof/>
          </w:rPr>
          <w:t>https://ejournal.undiksha.ac.id/index.php/JJPGSD/article/view/2839</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color w:val="000000" w:themeColor="text1"/>
        </w:rPr>
      </w:pPr>
      <w:r w:rsidRPr="008672A6">
        <w:rPr>
          <w:rFonts w:ascii="Times New Roman" w:hAnsi="Times New Roman" w:cs="Times New Roman"/>
          <w:noProof/>
          <w:color w:val="000000" w:themeColor="text1"/>
        </w:rPr>
        <w:t xml:space="preserve">Turdjai. 2014. “Pengaruh Pendekatan Pembelajaran Terhadap Hasil Belajar Mahasiswa.” </w:t>
      </w:r>
      <w:r w:rsidRPr="008672A6">
        <w:rPr>
          <w:rFonts w:ascii="Times New Roman" w:hAnsi="Times New Roman" w:cs="Times New Roman"/>
          <w:i/>
          <w:iCs/>
          <w:noProof/>
          <w:color w:val="000000" w:themeColor="text1"/>
        </w:rPr>
        <w:t>Turdjai</w:t>
      </w:r>
      <w:r w:rsidRPr="008672A6">
        <w:rPr>
          <w:rFonts w:ascii="Times New Roman" w:hAnsi="Times New Roman" w:cs="Times New Roman"/>
          <w:noProof/>
          <w:color w:val="000000" w:themeColor="text1"/>
        </w:rPr>
        <w:t xml:space="preserve"> 15(2):17–29.</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Whenty, Marsela, Petryana. 2017. </w:t>
      </w:r>
      <w:r w:rsidRPr="008672A6">
        <w:rPr>
          <w:rFonts w:ascii="Times New Roman" w:hAnsi="Times New Roman" w:cs="Times New Roman"/>
          <w:iCs/>
          <w:noProof/>
        </w:rPr>
        <w:t>Pengaruh penerapan pendekatan matematika realistik terhadap hasil belajar siswa kelas iv sd pontianak barat</w:t>
      </w:r>
      <w:r w:rsidRPr="008672A6">
        <w:rPr>
          <w:rFonts w:ascii="Times New Roman" w:hAnsi="Times New Roman" w:cs="Times New Roman"/>
          <w:noProof/>
        </w:rPr>
        <w:t xml:space="preserve">. </w:t>
      </w:r>
      <w:r w:rsidRPr="008672A6">
        <w:rPr>
          <w:rFonts w:ascii="Times New Roman" w:hAnsi="Times New Roman" w:cs="Times New Roman"/>
          <w:i/>
          <w:noProof/>
        </w:rPr>
        <w:t>Program, Studi Pendidikan Guru, Sekolah Dasar, Jurusan Pendidikan, Dasar Fkip, and Untan Pontianak.</w:t>
      </w:r>
      <w:r w:rsidRPr="008672A6">
        <w:rPr>
          <w:rFonts w:ascii="Times New Roman" w:hAnsi="Times New Roman" w:cs="Times New Roman"/>
          <w:noProof/>
        </w:rPr>
        <w:t xml:space="preserve">[Online] </w:t>
      </w:r>
      <w:hyperlink r:id="rId34" w:history="1">
        <w:r w:rsidRPr="008672A6">
          <w:rPr>
            <w:rStyle w:val="Hyperlink"/>
            <w:rFonts w:ascii="Times New Roman" w:hAnsi="Times New Roman" w:cs="Times New Roman"/>
            <w:noProof/>
          </w:rPr>
          <w:t>https://jurnal.untan.ac.id/index.php/jpdpb/article/view/18817</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Wimbang Tantomo Ramajuna. 2017. </w:t>
      </w:r>
      <w:r w:rsidRPr="008672A6">
        <w:rPr>
          <w:rFonts w:ascii="Times New Roman" w:hAnsi="Times New Roman" w:cs="Times New Roman"/>
          <w:iCs/>
          <w:noProof/>
        </w:rPr>
        <w:t xml:space="preserve">Hubungan motivasi dan lingkungan keluarga dengan pengambilan keputusan memilih program studi pendidikan administrasi perkantoran. </w:t>
      </w:r>
      <w:r w:rsidRPr="008672A6">
        <w:rPr>
          <w:rFonts w:ascii="Times New Roman" w:hAnsi="Times New Roman" w:cs="Times New Roman"/>
          <w:i/>
          <w:iCs/>
          <w:noProof/>
        </w:rPr>
        <w:t xml:space="preserve">Fakultas keguruan dan ilmu pendidikan universitas sebelas maret, </w:t>
      </w:r>
      <w:r w:rsidRPr="008672A6">
        <w:rPr>
          <w:rFonts w:ascii="Times New Roman" w:hAnsi="Times New Roman" w:cs="Times New Roman"/>
          <w:iCs/>
          <w:noProof/>
        </w:rPr>
        <w:t>Vol</w:t>
      </w:r>
      <w:r w:rsidRPr="008672A6">
        <w:rPr>
          <w:rFonts w:ascii="Times New Roman" w:hAnsi="Times New Roman" w:cs="Times New Roman"/>
          <w:noProof/>
        </w:rPr>
        <w:t xml:space="preserve"> 2(1). [Online] </w:t>
      </w:r>
      <w:hyperlink r:id="rId35" w:history="1">
        <w:r w:rsidRPr="008672A6">
          <w:rPr>
            <w:rStyle w:val="Hyperlink"/>
            <w:rFonts w:ascii="Times New Roman" w:hAnsi="Times New Roman" w:cs="Times New Roman"/>
            <w:noProof/>
          </w:rPr>
          <w:t>https://jurnal.uns.ac.id/JIKAP/article/view/19538</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rPr>
      </w:pPr>
      <w:r w:rsidRPr="008672A6">
        <w:rPr>
          <w:rFonts w:ascii="Times New Roman" w:hAnsi="Times New Roman" w:cs="Times New Roman"/>
          <w:noProof/>
        </w:rPr>
        <w:t xml:space="preserve">Wirama, Md, Kt Pudjawan, I. Kt Dibia, and Jurusan Pgsd. 2014. </w:t>
      </w:r>
      <w:r w:rsidRPr="008672A6">
        <w:rPr>
          <w:rFonts w:ascii="Times New Roman" w:hAnsi="Times New Roman" w:cs="Times New Roman"/>
          <w:iCs/>
          <w:noProof/>
        </w:rPr>
        <w:t>Pengaruh pendekatan matematika realistik (pmr) terhadap hasil belajar matematika kelas v sd n desa penglatan kecamatan buleleng</w:t>
      </w:r>
      <w:r w:rsidRPr="008672A6">
        <w:rPr>
          <w:rFonts w:ascii="Times New Roman" w:hAnsi="Times New Roman" w:cs="Times New Roman"/>
          <w:noProof/>
        </w:rPr>
        <w:t xml:space="preserve">. </w:t>
      </w:r>
      <w:r w:rsidRPr="008672A6">
        <w:rPr>
          <w:rFonts w:ascii="Times New Roman" w:hAnsi="Times New Roman" w:cs="Times New Roman"/>
          <w:i/>
          <w:noProof/>
        </w:rPr>
        <w:t xml:space="preserve">Jurnal Pendidikan, </w:t>
      </w:r>
      <w:r w:rsidRPr="008672A6">
        <w:rPr>
          <w:rFonts w:ascii="Times New Roman" w:hAnsi="Times New Roman" w:cs="Times New Roman"/>
          <w:noProof/>
        </w:rPr>
        <w:t xml:space="preserve">Vol. 2. [Online] </w:t>
      </w:r>
      <w:hyperlink r:id="rId36" w:history="1">
        <w:r w:rsidRPr="008672A6">
          <w:rPr>
            <w:rStyle w:val="Hyperlink"/>
            <w:rFonts w:ascii="Times New Roman" w:hAnsi="Times New Roman" w:cs="Times New Roman"/>
            <w:noProof/>
          </w:rPr>
          <w:t>https://ejournal.undiksha.ac.id/index.php/JJPGSD/article/view/2436</w:t>
        </w:r>
      </w:hyperlink>
      <w:r w:rsidRPr="008672A6">
        <w:rPr>
          <w:rFonts w:ascii="Times New Roman" w:hAnsi="Times New Roman" w:cs="Times New Roman"/>
          <w:noProof/>
        </w:rPr>
        <w:t xml:space="preserve"> </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noProof/>
          <w:color w:val="000000" w:themeColor="text1"/>
        </w:rPr>
      </w:pPr>
      <w:r w:rsidRPr="008672A6">
        <w:rPr>
          <w:rFonts w:ascii="Times New Roman" w:hAnsi="Times New Roman" w:cs="Times New Roman"/>
          <w:noProof/>
          <w:color w:val="000000" w:themeColor="text1"/>
        </w:rPr>
        <w:t xml:space="preserve">Yuni Riawati. 2016. Pengaruh penggunaan pendekatan pendidikan matematika realistik terhadap hasil belajar matematika. </w:t>
      </w:r>
      <w:r w:rsidRPr="008672A6">
        <w:rPr>
          <w:rFonts w:ascii="Times New Roman" w:hAnsi="Times New Roman" w:cs="Times New Roman"/>
          <w:i/>
          <w:noProof/>
          <w:color w:val="000000" w:themeColor="text1"/>
        </w:rPr>
        <w:t>Jurnal Pendidikan</w:t>
      </w:r>
      <w:r w:rsidRPr="008672A6">
        <w:rPr>
          <w:rFonts w:ascii="Times New Roman" w:hAnsi="Times New Roman" w:cs="Times New Roman"/>
          <w:noProof/>
          <w:color w:val="000000" w:themeColor="text1"/>
        </w:rPr>
        <w:t>, 5(9):865–73.</w:t>
      </w:r>
    </w:p>
    <w:p w:rsidR="000507FC" w:rsidRPr="008672A6" w:rsidRDefault="000507FC" w:rsidP="008672A6">
      <w:pPr>
        <w:widowControl w:val="0"/>
        <w:autoSpaceDE w:val="0"/>
        <w:autoSpaceDN w:val="0"/>
        <w:adjustRightInd w:val="0"/>
        <w:spacing w:line="240" w:lineRule="auto"/>
        <w:ind w:left="480" w:hanging="480"/>
        <w:jc w:val="both"/>
        <w:rPr>
          <w:rFonts w:ascii="Times New Roman" w:hAnsi="Times New Roman" w:cs="Times New Roman"/>
        </w:rPr>
        <w:sectPr w:rsidR="000507FC" w:rsidRPr="008672A6" w:rsidSect="00DC05D9">
          <w:type w:val="continuous"/>
          <w:pgSz w:w="11907" w:h="16839" w:code="9"/>
          <w:pgMar w:top="1701" w:right="1701" w:bottom="1701" w:left="1701" w:header="720" w:footer="720" w:gutter="0"/>
          <w:cols w:num="2" w:space="236"/>
          <w:docGrid w:linePitch="360"/>
        </w:sectPr>
      </w:pPr>
      <w:r w:rsidRPr="008672A6">
        <w:rPr>
          <w:rFonts w:ascii="Times New Roman" w:hAnsi="Times New Roman" w:cs="Times New Roman"/>
          <w:noProof/>
          <w:color w:val="000000" w:themeColor="text1"/>
        </w:rPr>
        <w:t xml:space="preserve">Marselina, Km. Tria, and MG. Rini Kristiantari. 2019. Pengaruh Pendekatan Pembelajaran Matematika Realistik Berbasis Portofolio terhadap Kompetensi Pengetahuan Matematika. </w:t>
      </w:r>
      <w:r w:rsidRPr="008672A6">
        <w:rPr>
          <w:rFonts w:ascii="Times New Roman" w:hAnsi="Times New Roman" w:cs="Times New Roman"/>
          <w:i/>
          <w:noProof/>
          <w:color w:val="000000" w:themeColor="text1"/>
        </w:rPr>
        <w:t xml:space="preserve">Journal of Education Technology </w:t>
      </w:r>
      <w:r w:rsidRPr="008672A6">
        <w:rPr>
          <w:rFonts w:ascii="Times New Roman" w:hAnsi="Times New Roman" w:cs="Times New Roman"/>
          <w:noProof/>
          <w:color w:val="000000" w:themeColor="text1"/>
        </w:rPr>
        <w:t xml:space="preserve">3(2):81. doi: </w:t>
      </w:r>
      <w:r w:rsidRPr="008672A6">
        <w:rPr>
          <w:rFonts w:ascii="Times New Roman" w:hAnsi="Times New Roman" w:cs="Times New Roman"/>
          <w:noProof/>
        </w:rPr>
        <w:t xml:space="preserve">10.23887/jet.v3i2.21708. [Online] </w:t>
      </w:r>
      <w:hyperlink r:id="rId37" w:history="1">
        <w:r w:rsidRPr="008672A6">
          <w:rPr>
            <w:rStyle w:val="Hyperlink"/>
            <w:rFonts w:ascii="Times New Roman" w:hAnsi="Times New Roman" w:cs="Times New Roman"/>
            <w:noProof/>
          </w:rPr>
          <w:t>https://ejournal.undiksha.ac.id/index.php/JET/article/view/21708</w:t>
        </w:r>
      </w:hyperlink>
      <w:r w:rsidRPr="008672A6">
        <w:rPr>
          <w:rFonts w:ascii="Times New Roman" w:hAnsi="Times New Roman" w:cs="Times New Roman"/>
          <w:noProof/>
        </w:rPr>
        <w:t xml:space="preserve"> </w:t>
      </w:r>
    </w:p>
    <w:p w:rsidR="003D3E14" w:rsidRDefault="003D3E14" w:rsidP="000507FC">
      <w:pPr>
        <w:pStyle w:val="Heading4"/>
        <w:numPr>
          <w:ilvl w:val="0"/>
          <w:numId w:val="0"/>
        </w:numPr>
        <w:spacing w:line="276" w:lineRule="auto"/>
        <w:rPr>
          <w:rFonts w:eastAsia="Calibri"/>
          <w:sz w:val="22"/>
          <w:szCs w:val="22"/>
        </w:rPr>
        <w:sectPr w:rsidR="003D3E14">
          <w:type w:val="continuous"/>
          <w:pgSz w:w="11906" w:h="16838"/>
          <w:pgMar w:top="1440" w:right="1080" w:bottom="1440" w:left="1080" w:header="851" w:footer="709" w:gutter="0"/>
          <w:pgNumType w:start="2"/>
          <w:cols w:space="708"/>
          <w:docGrid w:linePitch="360"/>
        </w:sectPr>
      </w:pPr>
    </w:p>
    <w:p w:rsidR="00B41A7F" w:rsidRPr="000507FC" w:rsidRDefault="00B41A7F" w:rsidP="000507FC">
      <w:pPr>
        <w:pStyle w:val="BodyText"/>
        <w:spacing w:after="0"/>
        <w:jc w:val="both"/>
        <w:rPr>
          <w:rFonts w:ascii="Times New Roman" w:hAnsi="Times New Roman" w:cs="Times New Roman"/>
        </w:rPr>
      </w:pPr>
    </w:p>
    <w:p w:rsidR="00B41A7F" w:rsidRDefault="00B41A7F">
      <w:pPr>
        <w:spacing w:after="120"/>
        <w:ind w:firstLine="720"/>
        <w:jc w:val="both"/>
        <w:rPr>
          <w:rFonts w:ascii="Times New Roman" w:hAnsi="Times New Roman" w:cs="Times New Roman"/>
          <w:lang w:val="en-US"/>
        </w:rPr>
      </w:pPr>
    </w:p>
    <w:sectPr w:rsidR="00B41A7F">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51D" w:rsidRDefault="0071151D">
      <w:pPr>
        <w:spacing w:line="240" w:lineRule="auto"/>
      </w:pPr>
      <w:r>
        <w:separator/>
      </w:r>
    </w:p>
  </w:endnote>
  <w:endnote w:type="continuationSeparator" w:id="0">
    <w:p w:rsidR="0071151D" w:rsidRDefault="00711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listo MT">
    <w:panose1 w:val="020406030505050303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7F" w:rsidRDefault="005F3E6B">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rsidR="00B41A7F" w:rsidRDefault="005F3E6B">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B41A7F" w:rsidRDefault="00B41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51D" w:rsidRDefault="0071151D">
      <w:pPr>
        <w:spacing w:after="0" w:line="240" w:lineRule="auto"/>
      </w:pPr>
      <w:r>
        <w:separator/>
      </w:r>
    </w:p>
  </w:footnote>
  <w:footnote w:type="continuationSeparator" w:id="0">
    <w:p w:rsidR="0071151D" w:rsidRDefault="00711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7F" w:rsidRDefault="005F3E6B">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B41A7F" w:rsidRDefault="00B41A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7F" w:rsidRDefault="00B41A7F" w:rsidP="000507FC">
    <w:pPr>
      <w:spacing w:after="0" w:line="240" w:lineRule="auto"/>
      <w:jc w:val="both"/>
      <w:rPr>
        <w:rFonts w:ascii="Times New Roman" w:hAnsi="Times New Roman" w:cs="Times New Roman"/>
        <w:i/>
        <w:lang w:val="en-US"/>
      </w:rPr>
    </w:pPr>
  </w:p>
  <w:p w:rsidR="00B41A7F" w:rsidRDefault="00B41A7F">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4104"/>
    <w:multiLevelType w:val="hybridMultilevel"/>
    <w:tmpl w:val="F606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7C284E66"/>
    <w:multiLevelType w:val="hybridMultilevel"/>
    <w:tmpl w:val="CE8A0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507FC"/>
    <w:rsid w:val="000F776A"/>
    <w:rsid w:val="001028D0"/>
    <w:rsid w:val="001E28EE"/>
    <w:rsid w:val="0039487D"/>
    <w:rsid w:val="003D3E14"/>
    <w:rsid w:val="00474544"/>
    <w:rsid w:val="00496319"/>
    <w:rsid w:val="004966E7"/>
    <w:rsid w:val="00584E62"/>
    <w:rsid w:val="005F3E6B"/>
    <w:rsid w:val="0071151D"/>
    <w:rsid w:val="008672A6"/>
    <w:rsid w:val="00B41A7F"/>
    <w:rsid w:val="00B50D90"/>
    <w:rsid w:val="00E51F5E"/>
    <w:rsid w:val="00FA4F2D"/>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5A00E9B-D9E2-45BD-88D6-77279471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A4F2D"/>
    <w:rPr>
      <w:color w:val="0563C1" w:themeColor="hyperlink"/>
      <w:u w:val="single"/>
    </w:rPr>
  </w:style>
  <w:style w:type="character" w:styleId="PlaceholderText">
    <w:name w:val="Placeholder Text"/>
    <w:basedOn w:val="DefaultParagraphFont"/>
    <w:uiPriority w:val="99"/>
    <w:semiHidden/>
    <w:rsid w:val="00FA4F2D"/>
    <w:rPr>
      <w:color w:val="808080"/>
    </w:rPr>
  </w:style>
  <w:style w:type="character" w:styleId="Emphasis">
    <w:name w:val="Emphasis"/>
    <w:basedOn w:val="DefaultParagraphFont"/>
    <w:uiPriority w:val="20"/>
    <w:qFormat/>
    <w:rsid w:val="003D3E14"/>
    <w:rPr>
      <w:i/>
      <w:iCs/>
      <w:w w:val="100"/>
    </w:rPr>
  </w:style>
  <w:style w:type="table" w:styleId="TableGrid">
    <w:name w:val="Table Grid"/>
    <w:basedOn w:val="TableNormal"/>
    <w:rsid w:val="000507FC"/>
    <w:pPr>
      <w:spacing w:beforeAutospacing="1" w:afterAutospacing="1"/>
      <w:ind w:left="-57" w:right="-57"/>
      <w:jc w:val="center"/>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SI">
    <w:name w:val="ISI"/>
    <w:basedOn w:val="Normal"/>
    <w:uiPriority w:val="99"/>
    <w:rsid w:val="000507FC"/>
    <w:pPr>
      <w:autoSpaceDE w:val="0"/>
      <w:autoSpaceDN w:val="0"/>
      <w:adjustRightInd w:val="0"/>
      <w:spacing w:after="0" w:line="288" w:lineRule="auto"/>
      <w:ind w:firstLine="547"/>
      <w:jc w:val="both"/>
      <w:textAlignment w:val="center"/>
    </w:pPr>
    <w:rPr>
      <w:rFonts w:ascii="Calisto MT" w:eastAsiaTheme="minorHAnsi" w:hAnsi="Calisto MT" w:cs="Calisto MT"/>
      <w:color w:val="000000"/>
      <w:lang w:val="fi-FI"/>
    </w:rPr>
  </w:style>
  <w:style w:type="paragraph" w:styleId="ListParagraph">
    <w:name w:val="List Paragraph"/>
    <w:basedOn w:val="Normal"/>
    <w:uiPriority w:val="34"/>
    <w:qFormat/>
    <w:rsid w:val="000507FC"/>
    <w:pPr>
      <w:ind w:left="720"/>
      <w:contextualSpacing/>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journal.undiksha.ac.id/index.php/JJPGSD/article/view/10923" TargetMode="External"/><Relationship Id="rId26" Type="http://schemas.openxmlformats.org/officeDocument/2006/relationships/hyperlink" Target="https://ejournal.undiksha.ac.id/index.php/JISD/article/view/17775" TargetMode="External"/><Relationship Id="rId39" Type="http://schemas.openxmlformats.org/officeDocument/2006/relationships/theme" Target="theme/theme1.xml"/><Relationship Id="rId21" Type="http://schemas.openxmlformats.org/officeDocument/2006/relationships/hyperlink" Target="https://jta.ejournal.unri.ac.id/index.php/JTA/article/view/7028" TargetMode="External"/><Relationship Id="rId34" Type="http://schemas.openxmlformats.org/officeDocument/2006/relationships/hyperlink" Target="https://jurnal.untan.ac.id/index.php/jpdpb/article/view/18817" TargetMode="External"/><Relationship Id="rId7" Type="http://schemas.openxmlformats.org/officeDocument/2006/relationships/endnotes" Target="endnotes.xml"/><Relationship Id="rId12" Type="http://schemas.openxmlformats.org/officeDocument/2006/relationships/hyperlink" Target="mailto:ripkayuspin03@gmail.com" TargetMode="External"/><Relationship Id="rId17" Type="http://schemas.openxmlformats.org/officeDocument/2006/relationships/hyperlink" Target="https://ejournal.undiksha.ac.id/index.php/JJPGSD/article/view/2533" TargetMode="External"/><Relationship Id="rId25" Type="http://schemas.openxmlformats.org/officeDocument/2006/relationships/hyperlink" Target="https://www.neliti.com/publications/121201/pengaruh-pendekatan-pembelajaran-matematika-realistik-terhadap-hasil-belajar-mat" TargetMode="External"/><Relationship Id="rId33" Type="http://schemas.openxmlformats.org/officeDocument/2006/relationships/hyperlink" Target="https://ejournal.undiksha.ac.id/index.php/JJPGSD/article/view/283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id/" TargetMode="External"/><Relationship Id="rId20" Type="http://schemas.openxmlformats.org/officeDocument/2006/relationships/hyperlink" Target="https://jurnal.fkip.uns.ac.id/index.php/jpi/article/view/10784" TargetMode="External"/><Relationship Id="rId29" Type="http://schemas.openxmlformats.org/officeDocument/2006/relationships/hyperlink" Target="https://ejournal.undiksha.ac.id/index.php/jjpgsd/article/view/22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pkayuspin03@gmail.com" TargetMode="External"/><Relationship Id="rId24" Type="http://schemas.openxmlformats.org/officeDocument/2006/relationships/hyperlink" Target="http://103.55.216.56/index.php/alasma/article/view/17340" TargetMode="External"/><Relationship Id="rId32" Type="http://schemas.openxmlformats.org/officeDocument/2006/relationships/hyperlink" Target="https://jurnal.untan.ac.id/index.php/jpdpb/article/view/18741" TargetMode="External"/><Relationship Id="rId37" Type="http://schemas.openxmlformats.org/officeDocument/2006/relationships/hyperlink" Target="https://ejournal.undiksha.ac.id/index.php/JET/article/view/21708"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journal.unnes.ac.id/nju/index.php/JPP/article/view/10902" TargetMode="External"/><Relationship Id="rId28" Type="http://schemas.openxmlformats.org/officeDocument/2006/relationships/hyperlink" Target="http://journals.ums.ac.id/index.php/ppd/article/view/3953" TargetMode="External"/><Relationship Id="rId36" Type="http://schemas.openxmlformats.org/officeDocument/2006/relationships/hyperlink" Target="https://ejournal.undiksha.ac.id/index.php/JJPGSD/article/view/2436" TargetMode="External"/><Relationship Id="rId10" Type="http://schemas.openxmlformats.org/officeDocument/2006/relationships/hyperlink" Target="https://jbasic.org/index.php/basicedu" TargetMode="External"/><Relationship Id="rId19" Type="http://schemas.openxmlformats.org/officeDocument/2006/relationships/hyperlink" Target="https://ejournal.upi.edu/index.php/pedadidaktika/article/view/26382" TargetMode="External"/><Relationship Id="rId31" Type="http://schemas.openxmlformats.org/officeDocument/2006/relationships/hyperlink" Target="https://jptam.org/index.php/jptam/article/download/796/71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s://media.neliti.com/media/publications/122879-ID-pengaruh-pendekatan-realistik-matematika.pdf" TargetMode="External"/><Relationship Id="rId27" Type="http://schemas.openxmlformats.org/officeDocument/2006/relationships/hyperlink" Target="https://ejournal.uksw.edu/scholaria/article/view/32" TargetMode="External"/><Relationship Id="rId30" Type="http://schemas.openxmlformats.org/officeDocument/2006/relationships/hyperlink" Target="http://repository.uin-suska.ac.id/25428/" TargetMode="External"/><Relationship Id="rId35" Type="http://schemas.openxmlformats.org/officeDocument/2006/relationships/hyperlink" Target="https://jurnal.uns.ac.id/JIKAP/article/view/19538"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7179</Words>
  <Characters>40925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Ripka Yuspin</cp:lastModifiedBy>
  <cp:revision>4</cp:revision>
  <dcterms:created xsi:type="dcterms:W3CDTF">2020-12-15T04:18:00Z</dcterms:created>
  <dcterms:modified xsi:type="dcterms:W3CDTF">2021-03-23T08:14:00Z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